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680" w:rsidRPr="000D307E" w:rsidRDefault="00471680" w:rsidP="000D307E">
      <w:pPr>
        <w:jc w:val="right"/>
        <w:rPr>
          <w:rFonts w:ascii="Arial" w:hAnsi="Arial" w:cs="Arial"/>
          <w:b/>
          <w:i/>
          <w:sz w:val="20"/>
          <w:szCs w:val="20"/>
          <w:lang w:val="mk-MK"/>
        </w:rPr>
      </w:pPr>
      <w:proofErr w:type="gramStart"/>
      <w:r w:rsidRPr="000D307E">
        <w:rPr>
          <w:rFonts w:ascii="Arial" w:hAnsi="Arial" w:cs="Arial"/>
          <w:b/>
          <w:i/>
          <w:sz w:val="20"/>
          <w:szCs w:val="20"/>
        </w:rPr>
        <w:t>УСОГЛАСЕН  ТЕКСТ</w:t>
      </w:r>
      <w:proofErr w:type="gramEnd"/>
      <w:r w:rsidRPr="000D307E">
        <w:rPr>
          <w:rFonts w:ascii="Arial" w:hAnsi="Arial" w:cs="Arial"/>
          <w:b/>
          <w:i/>
          <w:sz w:val="20"/>
          <w:szCs w:val="20"/>
        </w:rPr>
        <w:t xml:space="preserve"> НА ПОДЗАКОНСКИ АКТ  СО ИЗМЕНИ </w:t>
      </w:r>
      <w:r w:rsidRPr="000D307E">
        <w:rPr>
          <w:rFonts w:ascii="Arial" w:hAnsi="Arial" w:cs="Arial"/>
          <w:b/>
          <w:i/>
          <w:sz w:val="20"/>
          <w:szCs w:val="20"/>
          <w:lang w:val="mk-MK"/>
        </w:rPr>
        <w:t>И ДОПОЛНУВАЊА</w:t>
      </w:r>
    </w:p>
    <w:p w:rsidR="00471680" w:rsidRPr="00471680" w:rsidRDefault="00471680" w:rsidP="00425B15">
      <w:pPr>
        <w:rPr>
          <w:rFonts w:ascii="Arial" w:hAnsi="Arial" w:cs="Arial"/>
          <w:sz w:val="24"/>
          <w:szCs w:val="24"/>
        </w:rPr>
      </w:pPr>
    </w:p>
    <w:p w:rsidR="00425B15" w:rsidRPr="00471680" w:rsidRDefault="00425B15" w:rsidP="00471680">
      <w:pPr>
        <w:jc w:val="center"/>
        <w:rPr>
          <w:rFonts w:ascii="Arial" w:hAnsi="Arial" w:cs="Arial"/>
          <w:b/>
          <w:sz w:val="24"/>
          <w:szCs w:val="24"/>
        </w:rPr>
      </w:pPr>
      <w:r w:rsidRPr="00471680">
        <w:rPr>
          <w:rFonts w:ascii="Arial" w:hAnsi="Arial" w:cs="Arial"/>
          <w:b/>
          <w:sz w:val="24"/>
          <w:szCs w:val="24"/>
        </w:rPr>
        <w:t>МИНИСТЕРСТВО ЗА ЛОКАЛНА САМОУПРАВА</w:t>
      </w:r>
    </w:p>
    <w:p w:rsidR="00425B15" w:rsidRPr="00471680" w:rsidRDefault="00425B15" w:rsidP="00425B15">
      <w:pPr>
        <w:rPr>
          <w:rFonts w:ascii="Arial" w:hAnsi="Arial" w:cs="Arial"/>
          <w:sz w:val="24"/>
          <w:szCs w:val="24"/>
        </w:rPr>
      </w:pPr>
    </w:p>
    <w:p w:rsidR="00425B15" w:rsidRPr="00471680" w:rsidRDefault="00425B15" w:rsidP="00471680">
      <w:pPr>
        <w:ind w:firstLine="720"/>
        <w:rPr>
          <w:rFonts w:ascii="Arial" w:hAnsi="Arial" w:cs="Arial"/>
          <w:sz w:val="24"/>
          <w:szCs w:val="24"/>
        </w:rPr>
      </w:pPr>
      <w:bookmarkStart w:id="0" w:name="_GoBack"/>
      <w:bookmarkEnd w:id="0"/>
      <w:r w:rsidRPr="00471680">
        <w:rPr>
          <w:rFonts w:ascii="Arial" w:hAnsi="Arial" w:cs="Arial"/>
          <w:sz w:val="24"/>
          <w:szCs w:val="24"/>
        </w:rPr>
        <w:t>Врз основа на член 51, став 2 од Законот за рамномерен регионален развој („Службен весник на Република Македонија" бр. 63/07), министерот за локална самоуправа, донесе</w:t>
      </w:r>
    </w:p>
    <w:p w:rsidR="00471680" w:rsidRDefault="00471680" w:rsidP="00471680">
      <w:pPr>
        <w:jc w:val="center"/>
        <w:rPr>
          <w:rFonts w:ascii="Arial" w:hAnsi="Arial" w:cs="Arial"/>
          <w:b/>
          <w:sz w:val="24"/>
          <w:szCs w:val="24"/>
          <w:lang w:val="mk-MK"/>
        </w:rPr>
      </w:pPr>
    </w:p>
    <w:p w:rsidR="00425B15" w:rsidRPr="00471680" w:rsidRDefault="00425B15" w:rsidP="00471680">
      <w:pPr>
        <w:jc w:val="center"/>
        <w:rPr>
          <w:rFonts w:ascii="Arial" w:hAnsi="Arial" w:cs="Arial"/>
          <w:b/>
          <w:sz w:val="24"/>
          <w:szCs w:val="24"/>
        </w:rPr>
      </w:pPr>
      <w:r w:rsidRPr="00471680">
        <w:rPr>
          <w:rFonts w:ascii="Arial" w:hAnsi="Arial" w:cs="Arial"/>
          <w:b/>
          <w:sz w:val="24"/>
          <w:szCs w:val="24"/>
        </w:rPr>
        <w:t>ПРАВИЛНИК</w:t>
      </w:r>
    </w:p>
    <w:p w:rsidR="00425B15" w:rsidRPr="00471680" w:rsidRDefault="00425B15" w:rsidP="00471680">
      <w:pPr>
        <w:jc w:val="center"/>
        <w:rPr>
          <w:rFonts w:ascii="Arial" w:hAnsi="Arial" w:cs="Arial"/>
          <w:b/>
          <w:sz w:val="24"/>
          <w:szCs w:val="24"/>
        </w:rPr>
      </w:pPr>
      <w:r w:rsidRPr="00471680">
        <w:rPr>
          <w:rFonts w:ascii="Arial" w:hAnsi="Arial" w:cs="Arial"/>
          <w:b/>
          <w:sz w:val="24"/>
          <w:szCs w:val="24"/>
        </w:rPr>
        <w:t>ЗА ПОСТАПКАТА ЗА ИЗБОР НА ОЦЕНУВАЧИ И МЕТОДОЛОГИЈАТА ЗА ОЦЕНУВАЊЕ НА ПЛАНСКИТЕ ДОКУМЕНТИ ЗА РЕГИОНАЛЕН РАЗВОЈ</w:t>
      </w:r>
    </w:p>
    <w:p w:rsidR="00471680" w:rsidRDefault="00471680" w:rsidP="00471680">
      <w:pPr>
        <w:jc w:val="center"/>
        <w:rPr>
          <w:rFonts w:ascii="Arial" w:hAnsi="Arial" w:cs="Arial"/>
          <w:b/>
          <w:sz w:val="24"/>
          <w:szCs w:val="24"/>
          <w:lang w:val="mk-MK"/>
        </w:rPr>
      </w:pPr>
      <w:r w:rsidRPr="00471680">
        <w:rPr>
          <w:rFonts w:ascii="Arial" w:hAnsi="Arial" w:cs="Arial"/>
          <w:b/>
          <w:sz w:val="24"/>
          <w:szCs w:val="24"/>
        </w:rPr>
        <w:t xml:space="preserve"> „Службен Весник на Републик</w:t>
      </w:r>
      <w:r>
        <w:rPr>
          <w:rFonts w:ascii="Arial" w:hAnsi="Arial" w:cs="Arial"/>
          <w:b/>
          <w:sz w:val="24"/>
          <w:szCs w:val="24"/>
        </w:rPr>
        <w:t>а Македонија“</w:t>
      </w:r>
    </w:p>
    <w:p w:rsidR="00471680" w:rsidRPr="00471680" w:rsidRDefault="00471680" w:rsidP="00471680">
      <w:pPr>
        <w:jc w:val="center"/>
        <w:rPr>
          <w:rFonts w:ascii="Arial" w:hAnsi="Arial" w:cs="Arial"/>
          <w:b/>
          <w:sz w:val="24"/>
          <w:szCs w:val="24"/>
          <w:lang w:val="mk-MK"/>
        </w:rPr>
      </w:pPr>
      <w:r>
        <w:rPr>
          <w:rFonts w:ascii="Arial" w:hAnsi="Arial" w:cs="Arial"/>
          <w:b/>
          <w:sz w:val="24"/>
          <w:szCs w:val="24"/>
        </w:rPr>
        <w:t xml:space="preserve"> </w:t>
      </w:r>
      <w:proofErr w:type="gramStart"/>
      <w:r>
        <w:rPr>
          <w:rFonts w:ascii="Arial" w:hAnsi="Arial" w:cs="Arial"/>
          <w:b/>
          <w:sz w:val="24"/>
          <w:szCs w:val="24"/>
        </w:rPr>
        <w:t>бр</w:t>
      </w:r>
      <w:proofErr w:type="gramEnd"/>
      <w:r>
        <w:rPr>
          <w:rFonts w:ascii="Arial" w:hAnsi="Arial" w:cs="Arial"/>
          <w:b/>
          <w:sz w:val="24"/>
          <w:szCs w:val="24"/>
        </w:rPr>
        <w:t>. 15/12 и 67/13</w:t>
      </w:r>
    </w:p>
    <w:p w:rsidR="00471680" w:rsidRPr="00471680" w:rsidRDefault="00471680" w:rsidP="00471680">
      <w:pPr>
        <w:jc w:val="center"/>
        <w:rPr>
          <w:rFonts w:ascii="Arial" w:hAnsi="Arial" w:cs="Arial"/>
          <w:b/>
          <w:sz w:val="24"/>
          <w:szCs w:val="24"/>
          <w:lang w:val="mk-MK"/>
        </w:rPr>
      </w:pPr>
    </w:p>
    <w:p w:rsidR="00425B15" w:rsidRPr="00471680" w:rsidRDefault="00425B15" w:rsidP="00471680">
      <w:pPr>
        <w:jc w:val="center"/>
        <w:rPr>
          <w:rFonts w:ascii="Arial" w:hAnsi="Arial" w:cs="Arial"/>
          <w:b/>
          <w:sz w:val="24"/>
          <w:szCs w:val="24"/>
        </w:rPr>
      </w:pPr>
      <w:r w:rsidRPr="00471680">
        <w:rPr>
          <w:rFonts w:ascii="Arial" w:hAnsi="Arial" w:cs="Arial"/>
          <w:b/>
          <w:sz w:val="24"/>
          <w:szCs w:val="24"/>
        </w:rPr>
        <w:t>Член 1</w:t>
      </w:r>
    </w:p>
    <w:p w:rsidR="00425B15" w:rsidRPr="00471680" w:rsidRDefault="00425B15" w:rsidP="00471680">
      <w:pPr>
        <w:ind w:firstLine="720"/>
        <w:rPr>
          <w:rFonts w:ascii="Arial" w:hAnsi="Arial" w:cs="Arial"/>
          <w:sz w:val="24"/>
          <w:szCs w:val="24"/>
        </w:rPr>
      </w:pPr>
      <w:proofErr w:type="gramStart"/>
      <w:r w:rsidRPr="00471680">
        <w:rPr>
          <w:rFonts w:ascii="Arial" w:hAnsi="Arial" w:cs="Arial"/>
          <w:sz w:val="24"/>
          <w:szCs w:val="24"/>
        </w:rPr>
        <w:t>Со овој правилник се уредува постапката за избор на оценувачи и се утврдува методологијата за оценување на планските документи за регионален развој.</w:t>
      </w:r>
      <w:proofErr w:type="gramEnd"/>
    </w:p>
    <w:p w:rsidR="00425B15" w:rsidRPr="00471680" w:rsidRDefault="00425B15" w:rsidP="00471680">
      <w:pPr>
        <w:jc w:val="center"/>
        <w:rPr>
          <w:rFonts w:ascii="Arial" w:hAnsi="Arial" w:cs="Arial"/>
          <w:b/>
          <w:sz w:val="24"/>
          <w:szCs w:val="24"/>
        </w:rPr>
      </w:pPr>
      <w:r w:rsidRPr="00471680">
        <w:rPr>
          <w:rFonts w:ascii="Arial" w:hAnsi="Arial" w:cs="Arial"/>
          <w:b/>
          <w:sz w:val="24"/>
          <w:szCs w:val="24"/>
        </w:rPr>
        <w:t>Член 2</w:t>
      </w:r>
    </w:p>
    <w:p w:rsidR="00425B15" w:rsidRPr="00471680" w:rsidRDefault="00425B15" w:rsidP="00471680">
      <w:pPr>
        <w:ind w:firstLine="720"/>
        <w:rPr>
          <w:rFonts w:ascii="Arial" w:hAnsi="Arial" w:cs="Arial"/>
          <w:sz w:val="24"/>
          <w:szCs w:val="24"/>
        </w:rPr>
      </w:pPr>
      <w:proofErr w:type="gramStart"/>
      <w:r w:rsidRPr="00471680">
        <w:rPr>
          <w:rFonts w:ascii="Arial" w:hAnsi="Arial" w:cs="Arial"/>
          <w:sz w:val="24"/>
          <w:szCs w:val="24"/>
        </w:rPr>
        <w:t>За спроведување на постапката за избор на оценувачи на планските документи за регионален развој се формира комисија составена од претседател и два члена од редот на високи раководни државни службеници во Министерството за локална самоуправа.</w:t>
      </w:r>
      <w:proofErr w:type="gramEnd"/>
    </w:p>
    <w:p w:rsidR="00425B15" w:rsidRPr="00471680" w:rsidRDefault="00425B15" w:rsidP="00471680">
      <w:pPr>
        <w:jc w:val="center"/>
        <w:rPr>
          <w:rFonts w:ascii="Arial" w:hAnsi="Arial" w:cs="Arial"/>
          <w:b/>
          <w:sz w:val="24"/>
          <w:szCs w:val="24"/>
        </w:rPr>
      </w:pPr>
      <w:r w:rsidRPr="00471680">
        <w:rPr>
          <w:rFonts w:ascii="Arial" w:hAnsi="Arial" w:cs="Arial"/>
          <w:b/>
          <w:sz w:val="24"/>
          <w:szCs w:val="24"/>
        </w:rPr>
        <w:t>Член 3</w:t>
      </w:r>
    </w:p>
    <w:p w:rsidR="00425B15" w:rsidRPr="00471680" w:rsidRDefault="00425B15" w:rsidP="00471680">
      <w:pPr>
        <w:ind w:firstLine="720"/>
        <w:rPr>
          <w:rFonts w:ascii="Arial" w:hAnsi="Arial" w:cs="Arial"/>
          <w:sz w:val="24"/>
          <w:szCs w:val="24"/>
        </w:rPr>
      </w:pPr>
      <w:proofErr w:type="gramStart"/>
      <w:r w:rsidRPr="00471680">
        <w:rPr>
          <w:rFonts w:ascii="Arial" w:hAnsi="Arial" w:cs="Arial"/>
          <w:sz w:val="24"/>
          <w:szCs w:val="24"/>
        </w:rPr>
        <w:t>Оценувачите се избираат по пат на јавен оглас.</w:t>
      </w:r>
      <w:proofErr w:type="gramEnd"/>
    </w:p>
    <w:p w:rsidR="00425B15" w:rsidRPr="00471680" w:rsidRDefault="00425B15" w:rsidP="00471680">
      <w:pPr>
        <w:ind w:firstLine="720"/>
        <w:rPr>
          <w:rFonts w:ascii="Arial" w:hAnsi="Arial" w:cs="Arial"/>
          <w:sz w:val="24"/>
          <w:szCs w:val="24"/>
        </w:rPr>
      </w:pPr>
      <w:proofErr w:type="gramStart"/>
      <w:r w:rsidRPr="00471680">
        <w:rPr>
          <w:rFonts w:ascii="Arial" w:hAnsi="Arial" w:cs="Arial"/>
          <w:sz w:val="24"/>
          <w:szCs w:val="24"/>
        </w:rPr>
        <w:t>Огласот за избор на оценувачи на планските документи за регионален развој го објавува Министерството за локална самоуправа, најдоцна 15 дена од денот на формирањето на комисијата за спроведување на постапката за избор на оценувачи.</w:t>
      </w:r>
      <w:proofErr w:type="gramEnd"/>
    </w:p>
    <w:p w:rsidR="00425B15" w:rsidRPr="00471680" w:rsidRDefault="00425B15" w:rsidP="00425B15">
      <w:pPr>
        <w:rPr>
          <w:rFonts w:ascii="Arial" w:hAnsi="Arial" w:cs="Arial"/>
          <w:sz w:val="24"/>
          <w:szCs w:val="24"/>
        </w:rPr>
      </w:pPr>
      <w:r w:rsidRPr="00471680">
        <w:rPr>
          <w:rFonts w:ascii="Arial" w:hAnsi="Arial" w:cs="Arial"/>
          <w:sz w:val="24"/>
          <w:szCs w:val="24"/>
        </w:rPr>
        <w:lastRenderedPageBreak/>
        <w:t xml:space="preserve">Огласот за избор на оценувачи на планските документи содржи: </w:t>
      </w:r>
    </w:p>
    <w:p w:rsidR="00425B15" w:rsidRPr="00471680" w:rsidRDefault="00425B15" w:rsidP="00425B15">
      <w:pPr>
        <w:rPr>
          <w:rFonts w:ascii="Arial" w:hAnsi="Arial" w:cs="Arial"/>
          <w:sz w:val="24"/>
          <w:szCs w:val="24"/>
        </w:rPr>
      </w:pPr>
      <w:r w:rsidRPr="00471680">
        <w:rPr>
          <w:rFonts w:ascii="Arial" w:hAnsi="Arial" w:cs="Arial"/>
          <w:sz w:val="24"/>
          <w:szCs w:val="24"/>
        </w:rPr>
        <w:t xml:space="preserve">- Назив на органот кој го распишува конкурсот, </w:t>
      </w:r>
    </w:p>
    <w:p w:rsidR="00425B15" w:rsidRPr="00471680" w:rsidRDefault="00425B15" w:rsidP="00425B15">
      <w:pPr>
        <w:rPr>
          <w:rFonts w:ascii="Arial" w:hAnsi="Arial" w:cs="Arial"/>
          <w:sz w:val="24"/>
          <w:szCs w:val="24"/>
        </w:rPr>
      </w:pPr>
      <w:r w:rsidRPr="00471680">
        <w:rPr>
          <w:rFonts w:ascii="Arial" w:hAnsi="Arial" w:cs="Arial"/>
          <w:sz w:val="24"/>
          <w:szCs w:val="24"/>
        </w:rPr>
        <w:t xml:space="preserve">- Услови за избор на оценувачи, </w:t>
      </w:r>
    </w:p>
    <w:p w:rsidR="00425B15" w:rsidRPr="00471680" w:rsidRDefault="00425B15" w:rsidP="00425B15">
      <w:pPr>
        <w:rPr>
          <w:rFonts w:ascii="Arial" w:hAnsi="Arial" w:cs="Arial"/>
          <w:sz w:val="24"/>
          <w:szCs w:val="24"/>
        </w:rPr>
      </w:pPr>
      <w:r w:rsidRPr="00471680">
        <w:rPr>
          <w:rFonts w:ascii="Arial" w:hAnsi="Arial" w:cs="Arial"/>
          <w:sz w:val="24"/>
          <w:szCs w:val="24"/>
        </w:rPr>
        <w:t xml:space="preserve">- Областите од кои се избираат оценувачи, </w:t>
      </w:r>
    </w:p>
    <w:p w:rsidR="00425B15" w:rsidRPr="00471680" w:rsidRDefault="00425B15" w:rsidP="00425B15">
      <w:pPr>
        <w:rPr>
          <w:rFonts w:ascii="Arial" w:hAnsi="Arial" w:cs="Arial"/>
          <w:sz w:val="24"/>
          <w:szCs w:val="24"/>
        </w:rPr>
      </w:pPr>
      <w:r w:rsidRPr="00471680">
        <w:rPr>
          <w:rFonts w:ascii="Arial" w:hAnsi="Arial" w:cs="Arial"/>
          <w:sz w:val="24"/>
          <w:szCs w:val="24"/>
        </w:rPr>
        <w:t xml:space="preserve">- Рокот за доставување на пријави; </w:t>
      </w:r>
    </w:p>
    <w:p w:rsidR="00425B15" w:rsidRPr="00471680" w:rsidRDefault="00425B15" w:rsidP="00425B15">
      <w:pPr>
        <w:rPr>
          <w:rFonts w:ascii="Arial" w:hAnsi="Arial" w:cs="Arial"/>
          <w:sz w:val="24"/>
          <w:szCs w:val="24"/>
        </w:rPr>
      </w:pPr>
      <w:r w:rsidRPr="00471680">
        <w:rPr>
          <w:rFonts w:ascii="Arial" w:hAnsi="Arial" w:cs="Arial"/>
          <w:sz w:val="24"/>
          <w:szCs w:val="24"/>
        </w:rPr>
        <w:t xml:space="preserve">- Потребни документи за конкурирање и </w:t>
      </w:r>
    </w:p>
    <w:p w:rsidR="00425B15" w:rsidRPr="00471680" w:rsidRDefault="00425B15" w:rsidP="00425B15">
      <w:pPr>
        <w:rPr>
          <w:rFonts w:ascii="Arial" w:hAnsi="Arial" w:cs="Arial"/>
          <w:sz w:val="24"/>
          <w:szCs w:val="24"/>
        </w:rPr>
      </w:pPr>
      <w:proofErr w:type="gramStart"/>
      <w:r w:rsidRPr="00471680">
        <w:rPr>
          <w:rFonts w:ascii="Arial" w:hAnsi="Arial" w:cs="Arial"/>
          <w:sz w:val="24"/>
          <w:szCs w:val="24"/>
        </w:rPr>
        <w:t>- Адреса на која треба да се достават пријавите.</w:t>
      </w:r>
      <w:proofErr w:type="gramEnd"/>
    </w:p>
    <w:p w:rsidR="00425B15" w:rsidRPr="00471680" w:rsidRDefault="00425B15" w:rsidP="00425B15">
      <w:pPr>
        <w:rPr>
          <w:rFonts w:ascii="Arial" w:hAnsi="Arial" w:cs="Arial"/>
          <w:sz w:val="24"/>
          <w:szCs w:val="24"/>
        </w:rPr>
      </w:pPr>
      <w:proofErr w:type="gramStart"/>
      <w:r w:rsidRPr="00471680">
        <w:rPr>
          <w:rFonts w:ascii="Arial" w:hAnsi="Arial" w:cs="Arial"/>
          <w:sz w:val="24"/>
          <w:szCs w:val="24"/>
        </w:rPr>
        <w:t>Огласот трае седум дена од денот на објавувањето и се објавува најмалку во два дневни весници, од кои најмалку во по еден од весниците што се издаваат на македонски и на албански јазик.</w:t>
      </w:r>
      <w:proofErr w:type="gramEnd"/>
    </w:p>
    <w:p w:rsidR="00425B15" w:rsidRPr="00471680" w:rsidRDefault="00425B15" w:rsidP="00471680">
      <w:pPr>
        <w:jc w:val="center"/>
        <w:rPr>
          <w:rFonts w:ascii="Arial" w:hAnsi="Arial" w:cs="Arial"/>
          <w:b/>
          <w:sz w:val="24"/>
          <w:szCs w:val="24"/>
        </w:rPr>
      </w:pPr>
      <w:r w:rsidRPr="00471680">
        <w:rPr>
          <w:rFonts w:ascii="Arial" w:hAnsi="Arial" w:cs="Arial"/>
          <w:b/>
          <w:sz w:val="24"/>
          <w:szCs w:val="24"/>
        </w:rPr>
        <w:t>Член 4</w:t>
      </w:r>
    </w:p>
    <w:p w:rsidR="00425B15" w:rsidRPr="00471680" w:rsidRDefault="00425B15" w:rsidP="00471680">
      <w:pPr>
        <w:ind w:firstLine="720"/>
        <w:rPr>
          <w:rFonts w:ascii="Arial" w:hAnsi="Arial" w:cs="Arial"/>
          <w:sz w:val="24"/>
          <w:szCs w:val="24"/>
        </w:rPr>
      </w:pPr>
      <w:proofErr w:type="gramStart"/>
      <w:r w:rsidRPr="00471680">
        <w:rPr>
          <w:rFonts w:ascii="Arial" w:hAnsi="Arial" w:cs="Arial"/>
          <w:sz w:val="24"/>
          <w:szCs w:val="24"/>
        </w:rPr>
        <w:t>Изборот на оценувачи се врши во рок од 14 дена од денот на завршувањето на огласот.</w:t>
      </w:r>
      <w:proofErr w:type="gramEnd"/>
    </w:p>
    <w:p w:rsidR="00425B15" w:rsidRPr="00471680" w:rsidRDefault="00425B15" w:rsidP="00471680">
      <w:pPr>
        <w:jc w:val="center"/>
        <w:rPr>
          <w:rFonts w:ascii="Arial" w:hAnsi="Arial" w:cs="Arial"/>
          <w:b/>
          <w:sz w:val="24"/>
          <w:szCs w:val="24"/>
        </w:rPr>
      </w:pPr>
      <w:r w:rsidRPr="00471680">
        <w:rPr>
          <w:rFonts w:ascii="Arial" w:hAnsi="Arial" w:cs="Arial"/>
          <w:b/>
          <w:sz w:val="24"/>
          <w:szCs w:val="24"/>
        </w:rPr>
        <w:t>Член 5</w:t>
      </w:r>
    </w:p>
    <w:p w:rsidR="00425B15" w:rsidRPr="00471680" w:rsidRDefault="00425B15" w:rsidP="00471680">
      <w:pPr>
        <w:ind w:firstLine="720"/>
        <w:rPr>
          <w:rFonts w:ascii="Arial" w:hAnsi="Arial" w:cs="Arial"/>
          <w:sz w:val="24"/>
          <w:szCs w:val="24"/>
        </w:rPr>
      </w:pPr>
      <w:proofErr w:type="gramStart"/>
      <w:r w:rsidRPr="00471680">
        <w:rPr>
          <w:rFonts w:ascii="Arial" w:hAnsi="Arial" w:cs="Arial"/>
          <w:sz w:val="24"/>
          <w:szCs w:val="24"/>
        </w:rPr>
        <w:t>Комисијата за спроведување на постапката за избор на оценувачи ги разгледува сите пристигнати пријави по огласот.</w:t>
      </w:r>
      <w:proofErr w:type="gramEnd"/>
    </w:p>
    <w:p w:rsidR="00425B15" w:rsidRPr="00471680" w:rsidRDefault="00425B15" w:rsidP="00471680">
      <w:pPr>
        <w:ind w:firstLine="720"/>
        <w:rPr>
          <w:rFonts w:ascii="Arial" w:hAnsi="Arial" w:cs="Arial"/>
          <w:sz w:val="24"/>
          <w:szCs w:val="24"/>
        </w:rPr>
      </w:pPr>
      <w:proofErr w:type="gramStart"/>
      <w:r w:rsidRPr="00471680">
        <w:rPr>
          <w:rFonts w:ascii="Arial" w:hAnsi="Arial" w:cs="Arial"/>
          <w:sz w:val="24"/>
          <w:szCs w:val="24"/>
        </w:rPr>
        <w:t>Пријавите доставени по огласот се разгледуваат одделно и се утврдува исполнетоста на потребните услови и комплетноста на документите доставени во прилог на пријавата.</w:t>
      </w:r>
      <w:proofErr w:type="gramEnd"/>
    </w:p>
    <w:p w:rsidR="00425B15" w:rsidRPr="00471680" w:rsidRDefault="00425B15" w:rsidP="00471680">
      <w:pPr>
        <w:ind w:firstLine="720"/>
        <w:rPr>
          <w:rFonts w:ascii="Arial" w:hAnsi="Arial" w:cs="Arial"/>
          <w:sz w:val="24"/>
          <w:szCs w:val="24"/>
        </w:rPr>
      </w:pPr>
      <w:proofErr w:type="gramStart"/>
      <w:r w:rsidRPr="00471680">
        <w:rPr>
          <w:rFonts w:ascii="Arial" w:hAnsi="Arial" w:cs="Arial"/>
          <w:sz w:val="24"/>
          <w:szCs w:val="24"/>
        </w:rPr>
        <w:t>Пријавата на кандидатот кој не ги исполнува условите за избор на оценувач или нема доставено комплетна документација, не се разгледува во понатамошната постапка.</w:t>
      </w:r>
      <w:proofErr w:type="gramEnd"/>
    </w:p>
    <w:p w:rsidR="00425B15" w:rsidRPr="00471680" w:rsidRDefault="00425B15" w:rsidP="00471680">
      <w:pPr>
        <w:ind w:firstLine="720"/>
        <w:rPr>
          <w:rFonts w:ascii="Arial" w:hAnsi="Arial" w:cs="Arial"/>
          <w:sz w:val="24"/>
          <w:szCs w:val="24"/>
        </w:rPr>
      </w:pPr>
      <w:proofErr w:type="gramStart"/>
      <w:r w:rsidRPr="00471680">
        <w:rPr>
          <w:rFonts w:ascii="Arial" w:hAnsi="Arial" w:cs="Arial"/>
          <w:sz w:val="24"/>
          <w:szCs w:val="24"/>
        </w:rPr>
        <w:t>По утврдувањето на исполнетоста на условите и комлетноста на документацијата, се прави список на кандидати по области, кои ги исполнуваат условите за избор на оценувач.</w:t>
      </w:r>
      <w:proofErr w:type="gramEnd"/>
    </w:p>
    <w:p w:rsidR="00425B15" w:rsidRPr="00471680" w:rsidRDefault="00425B15" w:rsidP="00471680">
      <w:pPr>
        <w:ind w:firstLine="720"/>
        <w:rPr>
          <w:rFonts w:ascii="Arial" w:hAnsi="Arial" w:cs="Arial"/>
          <w:sz w:val="24"/>
          <w:szCs w:val="24"/>
        </w:rPr>
      </w:pPr>
      <w:proofErr w:type="gramStart"/>
      <w:r w:rsidRPr="00471680">
        <w:rPr>
          <w:rFonts w:ascii="Arial" w:hAnsi="Arial" w:cs="Arial"/>
          <w:sz w:val="24"/>
          <w:szCs w:val="24"/>
        </w:rPr>
        <w:t>Комисијата води записник за својата работа во кој се внесуваат податоците за доставените пријави, комплетноста на документите доставени во прилог на пријавата, бодирањето на кандидатите и други податоци од значење за спроведување на постапката за избор на оценувачи.</w:t>
      </w:r>
      <w:proofErr w:type="gramEnd"/>
    </w:p>
    <w:p w:rsidR="00425B15" w:rsidRPr="00471680" w:rsidRDefault="00425B15" w:rsidP="00471680">
      <w:pPr>
        <w:jc w:val="center"/>
        <w:rPr>
          <w:rFonts w:ascii="Arial" w:hAnsi="Arial" w:cs="Arial"/>
          <w:b/>
          <w:sz w:val="24"/>
          <w:szCs w:val="24"/>
        </w:rPr>
      </w:pPr>
      <w:r w:rsidRPr="00471680">
        <w:rPr>
          <w:rFonts w:ascii="Arial" w:hAnsi="Arial" w:cs="Arial"/>
          <w:b/>
          <w:sz w:val="24"/>
          <w:szCs w:val="24"/>
        </w:rPr>
        <w:t>Член 6</w:t>
      </w:r>
    </w:p>
    <w:p w:rsidR="00425B15" w:rsidRPr="00471680" w:rsidRDefault="00425B15" w:rsidP="00471680">
      <w:pPr>
        <w:ind w:firstLine="720"/>
        <w:rPr>
          <w:rFonts w:ascii="Arial" w:hAnsi="Arial" w:cs="Arial"/>
          <w:sz w:val="24"/>
          <w:szCs w:val="24"/>
        </w:rPr>
      </w:pPr>
      <w:r w:rsidRPr="00471680">
        <w:rPr>
          <w:rFonts w:ascii="Arial" w:hAnsi="Arial" w:cs="Arial"/>
          <w:sz w:val="24"/>
          <w:szCs w:val="24"/>
        </w:rPr>
        <w:lastRenderedPageBreak/>
        <w:t>Кандидатите кои ги исполнуваат условите утврдени за изборот на оценувачи се бодираат на следниот начин:</w:t>
      </w:r>
    </w:p>
    <w:p w:rsidR="00425B15" w:rsidRPr="00471680" w:rsidRDefault="00425B15" w:rsidP="00425B15">
      <w:pPr>
        <w:rPr>
          <w:rFonts w:ascii="Arial" w:hAnsi="Arial" w:cs="Arial"/>
          <w:sz w:val="24"/>
          <w:szCs w:val="24"/>
        </w:rPr>
      </w:pPr>
      <w:r w:rsidRPr="00471680">
        <w:rPr>
          <w:rFonts w:ascii="Arial" w:hAnsi="Arial" w:cs="Arial"/>
          <w:sz w:val="24"/>
          <w:szCs w:val="24"/>
        </w:rPr>
        <w:t>1) Степен на образование</w:t>
      </w:r>
    </w:p>
    <w:p w:rsidR="00425B15" w:rsidRPr="00471680" w:rsidRDefault="00425B15" w:rsidP="00425B15">
      <w:pPr>
        <w:rPr>
          <w:rFonts w:ascii="Arial" w:hAnsi="Arial" w:cs="Arial"/>
          <w:sz w:val="24"/>
          <w:szCs w:val="24"/>
        </w:rPr>
      </w:pPr>
      <w:r w:rsidRPr="00471680">
        <w:rPr>
          <w:rFonts w:ascii="Arial" w:hAnsi="Arial" w:cs="Arial"/>
          <w:sz w:val="24"/>
          <w:szCs w:val="24"/>
        </w:rPr>
        <w:t>- Магистер на науки -</w:t>
      </w:r>
      <w:r w:rsidRPr="00471680">
        <w:rPr>
          <w:rFonts w:ascii="Arial" w:hAnsi="Arial" w:cs="Arial"/>
          <w:sz w:val="24"/>
          <w:szCs w:val="24"/>
        </w:rPr>
        <w:tab/>
        <w:t>4 бодови</w:t>
      </w:r>
    </w:p>
    <w:p w:rsidR="00425B15" w:rsidRPr="00471680" w:rsidRDefault="00425B15" w:rsidP="00425B15">
      <w:pPr>
        <w:rPr>
          <w:rFonts w:ascii="Arial" w:hAnsi="Arial" w:cs="Arial"/>
          <w:sz w:val="24"/>
          <w:szCs w:val="24"/>
        </w:rPr>
      </w:pPr>
      <w:r w:rsidRPr="00471680">
        <w:rPr>
          <w:rFonts w:ascii="Arial" w:hAnsi="Arial" w:cs="Arial"/>
          <w:sz w:val="24"/>
          <w:szCs w:val="24"/>
        </w:rPr>
        <w:t>- Доктор на науки -</w:t>
      </w:r>
      <w:r w:rsidRPr="00471680">
        <w:rPr>
          <w:rFonts w:ascii="Arial" w:hAnsi="Arial" w:cs="Arial"/>
          <w:sz w:val="24"/>
          <w:szCs w:val="24"/>
        </w:rPr>
        <w:tab/>
        <w:t>8 бодови</w:t>
      </w:r>
    </w:p>
    <w:p w:rsidR="00425B15" w:rsidRPr="00471680" w:rsidRDefault="00425B15" w:rsidP="00425B15">
      <w:pPr>
        <w:rPr>
          <w:rFonts w:ascii="Arial" w:hAnsi="Arial" w:cs="Arial"/>
          <w:sz w:val="24"/>
          <w:szCs w:val="24"/>
        </w:rPr>
      </w:pPr>
      <w:r w:rsidRPr="00471680">
        <w:rPr>
          <w:rFonts w:ascii="Arial" w:hAnsi="Arial" w:cs="Arial"/>
          <w:sz w:val="24"/>
          <w:szCs w:val="24"/>
        </w:rPr>
        <w:t>2) Број и вид на објавени трудови и раководење со изработка на интердисциплинарни проекти:</w:t>
      </w:r>
    </w:p>
    <w:p w:rsidR="00425B15" w:rsidRPr="00471680" w:rsidRDefault="00425B15" w:rsidP="00425B15">
      <w:pPr>
        <w:rPr>
          <w:rFonts w:ascii="Arial" w:hAnsi="Arial" w:cs="Arial"/>
          <w:sz w:val="24"/>
          <w:szCs w:val="24"/>
        </w:rPr>
      </w:pPr>
      <w:r w:rsidRPr="00471680">
        <w:rPr>
          <w:rFonts w:ascii="Arial" w:hAnsi="Arial" w:cs="Arial"/>
          <w:sz w:val="24"/>
          <w:szCs w:val="24"/>
        </w:rPr>
        <w:t xml:space="preserve">а) </w:t>
      </w:r>
      <w:proofErr w:type="gramStart"/>
      <w:r w:rsidRPr="00471680">
        <w:rPr>
          <w:rFonts w:ascii="Arial" w:hAnsi="Arial" w:cs="Arial"/>
          <w:sz w:val="24"/>
          <w:szCs w:val="24"/>
        </w:rPr>
        <w:t>стручни</w:t>
      </w:r>
      <w:proofErr w:type="gramEnd"/>
      <w:r w:rsidRPr="00471680">
        <w:rPr>
          <w:rFonts w:ascii="Arial" w:hAnsi="Arial" w:cs="Arial"/>
          <w:sz w:val="24"/>
          <w:szCs w:val="24"/>
        </w:rPr>
        <w:t xml:space="preserve"> трудови</w:t>
      </w:r>
      <w:r w:rsidRPr="00471680">
        <w:rPr>
          <w:rFonts w:ascii="Arial" w:hAnsi="Arial" w:cs="Arial"/>
          <w:sz w:val="24"/>
          <w:szCs w:val="24"/>
        </w:rPr>
        <w:tab/>
      </w:r>
    </w:p>
    <w:p w:rsidR="00425B15" w:rsidRPr="00471680" w:rsidRDefault="00425B15" w:rsidP="00425B15">
      <w:pPr>
        <w:rPr>
          <w:rFonts w:ascii="Arial" w:hAnsi="Arial" w:cs="Arial"/>
          <w:sz w:val="24"/>
          <w:szCs w:val="24"/>
        </w:rPr>
      </w:pPr>
      <w:r w:rsidRPr="00471680">
        <w:rPr>
          <w:rFonts w:ascii="Arial" w:hAnsi="Arial" w:cs="Arial"/>
          <w:sz w:val="24"/>
          <w:szCs w:val="24"/>
        </w:rPr>
        <w:t>- Објавен стручен труд во домашно списание</w:t>
      </w:r>
      <w:r w:rsidRPr="00471680">
        <w:rPr>
          <w:rFonts w:ascii="Arial" w:hAnsi="Arial" w:cs="Arial"/>
          <w:sz w:val="24"/>
          <w:szCs w:val="24"/>
        </w:rPr>
        <w:tab/>
        <w:t>0</w:t>
      </w:r>
      <w:proofErr w:type="gramStart"/>
      <w:r w:rsidRPr="00471680">
        <w:rPr>
          <w:rFonts w:ascii="Arial" w:hAnsi="Arial" w:cs="Arial"/>
          <w:sz w:val="24"/>
          <w:szCs w:val="24"/>
        </w:rPr>
        <w:t>,25</w:t>
      </w:r>
      <w:proofErr w:type="gramEnd"/>
      <w:r w:rsidRPr="00471680">
        <w:rPr>
          <w:rFonts w:ascii="Arial" w:hAnsi="Arial" w:cs="Arial"/>
          <w:sz w:val="24"/>
          <w:szCs w:val="24"/>
        </w:rPr>
        <w:t xml:space="preserve"> бодови</w:t>
      </w:r>
    </w:p>
    <w:p w:rsidR="00425B15" w:rsidRPr="00471680" w:rsidRDefault="00425B15" w:rsidP="00425B15">
      <w:pPr>
        <w:rPr>
          <w:rFonts w:ascii="Arial" w:hAnsi="Arial" w:cs="Arial"/>
          <w:sz w:val="24"/>
          <w:szCs w:val="24"/>
        </w:rPr>
      </w:pPr>
      <w:r w:rsidRPr="00471680">
        <w:rPr>
          <w:rFonts w:ascii="Arial" w:hAnsi="Arial" w:cs="Arial"/>
          <w:sz w:val="24"/>
          <w:szCs w:val="24"/>
        </w:rPr>
        <w:t>- Објавен стручен труд во меѓународно списание</w:t>
      </w:r>
      <w:r w:rsidRPr="00471680">
        <w:rPr>
          <w:rFonts w:ascii="Arial" w:hAnsi="Arial" w:cs="Arial"/>
          <w:sz w:val="24"/>
          <w:szCs w:val="24"/>
        </w:rPr>
        <w:tab/>
        <w:t>0</w:t>
      </w:r>
      <w:proofErr w:type="gramStart"/>
      <w:r w:rsidRPr="00471680">
        <w:rPr>
          <w:rFonts w:ascii="Arial" w:hAnsi="Arial" w:cs="Arial"/>
          <w:sz w:val="24"/>
          <w:szCs w:val="24"/>
        </w:rPr>
        <w:t>,50</w:t>
      </w:r>
      <w:proofErr w:type="gramEnd"/>
      <w:r w:rsidRPr="00471680">
        <w:rPr>
          <w:rFonts w:ascii="Arial" w:hAnsi="Arial" w:cs="Arial"/>
          <w:sz w:val="24"/>
          <w:szCs w:val="24"/>
        </w:rPr>
        <w:t xml:space="preserve"> бодови</w:t>
      </w:r>
    </w:p>
    <w:p w:rsidR="00425B15" w:rsidRPr="00471680" w:rsidRDefault="00425B15" w:rsidP="00425B15">
      <w:pPr>
        <w:rPr>
          <w:rFonts w:ascii="Arial" w:hAnsi="Arial" w:cs="Arial"/>
          <w:sz w:val="24"/>
          <w:szCs w:val="24"/>
        </w:rPr>
      </w:pPr>
      <w:r w:rsidRPr="00471680">
        <w:rPr>
          <w:rFonts w:ascii="Arial" w:hAnsi="Arial" w:cs="Arial"/>
          <w:sz w:val="24"/>
          <w:szCs w:val="24"/>
        </w:rPr>
        <w:t>- Објавен учебник или монографија</w:t>
      </w:r>
      <w:r w:rsidRPr="00471680">
        <w:rPr>
          <w:rFonts w:ascii="Arial" w:hAnsi="Arial" w:cs="Arial"/>
          <w:sz w:val="24"/>
          <w:szCs w:val="24"/>
        </w:rPr>
        <w:tab/>
        <w:t>1</w:t>
      </w:r>
      <w:proofErr w:type="gramStart"/>
      <w:r w:rsidRPr="00471680">
        <w:rPr>
          <w:rFonts w:ascii="Arial" w:hAnsi="Arial" w:cs="Arial"/>
          <w:sz w:val="24"/>
          <w:szCs w:val="24"/>
        </w:rPr>
        <w:t>,00</w:t>
      </w:r>
      <w:proofErr w:type="gramEnd"/>
      <w:r w:rsidRPr="00471680">
        <w:rPr>
          <w:rFonts w:ascii="Arial" w:hAnsi="Arial" w:cs="Arial"/>
          <w:sz w:val="24"/>
          <w:szCs w:val="24"/>
        </w:rPr>
        <w:t xml:space="preserve"> бодови</w:t>
      </w:r>
    </w:p>
    <w:p w:rsidR="00425B15" w:rsidRPr="00471680" w:rsidRDefault="00425B15" w:rsidP="00425B15">
      <w:pPr>
        <w:rPr>
          <w:rFonts w:ascii="Arial" w:hAnsi="Arial" w:cs="Arial"/>
          <w:sz w:val="24"/>
          <w:szCs w:val="24"/>
        </w:rPr>
      </w:pPr>
      <w:r w:rsidRPr="00471680">
        <w:rPr>
          <w:rFonts w:ascii="Arial" w:hAnsi="Arial" w:cs="Arial"/>
          <w:sz w:val="24"/>
          <w:szCs w:val="24"/>
        </w:rPr>
        <w:t xml:space="preserve">б) </w:t>
      </w:r>
      <w:proofErr w:type="gramStart"/>
      <w:r w:rsidRPr="00471680">
        <w:rPr>
          <w:rFonts w:ascii="Arial" w:hAnsi="Arial" w:cs="Arial"/>
          <w:sz w:val="24"/>
          <w:szCs w:val="24"/>
        </w:rPr>
        <w:t>научни</w:t>
      </w:r>
      <w:proofErr w:type="gramEnd"/>
      <w:r w:rsidRPr="00471680">
        <w:rPr>
          <w:rFonts w:ascii="Arial" w:hAnsi="Arial" w:cs="Arial"/>
          <w:sz w:val="24"/>
          <w:szCs w:val="24"/>
        </w:rPr>
        <w:t xml:space="preserve"> трудови</w:t>
      </w:r>
    </w:p>
    <w:p w:rsidR="00425B15" w:rsidRPr="00471680" w:rsidRDefault="00425B15" w:rsidP="00425B15">
      <w:pPr>
        <w:rPr>
          <w:rFonts w:ascii="Arial" w:hAnsi="Arial" w:cs="Arial"/>
          <w:sz w:val="24"/>
          <w:szCs w:val="24"/>
        </w:rPr>
      </w:pPr>
      <w:r w:rsidRPr="00471680">
        <w:rPr>
          <w:rFonts w:ascii="Arial" w:hAnsi="Arial" w:cs="Arial"/>
          <w:sz w:val="24"/>
          <w:szCs w:val="24"/>
        </w:rPr>
        <w:t>- Објавен научен труд во домашно списание</w:t>
      </w:r>
      <w:r w:rsidRPr="00471680">
        <w:rPr>
          <w:rFonts w:ascii="Arial" w:hAnsi="Arial" w:cs="Arial"/>
          <w:sz w:val="24"/>
          <w:szCs w:val="24"/>
        </w:rPr>
        <w:tab/>
        <w:t>0</w:t>
      </w:r>
      <w:proofErr w:type="gramStart"/>
      <w:r w:rsidRPr="00471680">
        <w:rPr>
          <w:rFonts w:ascii="Arial" w:hAnsi="Arial" w:cs="Arial"/>
          <w:sz w:val="24"/>
          <w:szCs w:val="24"/>
        </w:rPr>
        <w:t>,50</w:t>
      </w:r>
      <w:proofErr w:type="gramEnd"/>
      <w:r w:rsidRPr="00471680">
        <w:rPr>
          <w:rFonts w:ascii="Arial" w:hAnsi="Arial" w:cs="Arial"/>
          <w:sz w:val="24"/>
          <w:szCs w:val="24"/>
        </w:rPr>
        <w:t xml:space="preserve"> бодови</w:t>
      </w:r>
    </w:p>
    <w:p w:rsidR="00425B15" w:rsidRPr="00471680" w:rsidRDefault="00425B15" w:rsidP="00425B15">
      <w:pPr>
        <w:rPr>
          <w:rFonts w:ascii="Arial" w:hAnsi="Arial" w:cs="Arial"/>
          <w:sz w:val="24"/>
          <w:szCs w:val="24"/>
        </w:rPr>
      </w:pPr>
      <w:r w:rsidRPr="00471680">
        <w:rPr>
          <w:rFonts w:ascii="Arial" w:hAnsi="Arial" w:cs="Arial"/>
          <w:sz w:val="24"/>
          <w:szCs w:val="24"/>
        </w:rPr>
        <w:t>- Објавен научен труд во меѓународно списание</w:t>
      </w:r>
      <w:r w:rsidRPr="00471680">
        <w:rPr>
          <w:rFonts w:ascii="Arial" w:hAnsi="Arial" w:cs="Arial"/>
          <w:sz w:val="24"/>
          <w:szCs w:val="24"/>
        </w:rPr>
        <w:tab/>
        <w:t>0</w:t>
      </w:r>
      <w:proofErr w:type="gramStart"/>
      <w:r w:rsidRPr="00471680">
        <w:rPr>
          <w:rFonts w:ascii="Arial" w:hAnsi="Arial" w:cs="Arial"/>
          <w:sz w:val="24"/>
          <w:szCs w:val="24"/>
        </w:rPr>
        <w:t>,75</w:t>
      </w:r>
      <w:proofErr w:type="gramEnd"/>
      <w:r w:rsidRPr="00471680">
        <w:rPr>
          <w:rFonts w:ascii="Arial" w:hAnsi="Arial" w:cs="Arial"/>
          <w:sz w:val="24"/>
          <w:szCs w:val="24"/>
        </w:rPr>
        <w:t xml:space="preserve"> бодови</w:t>
      </w:r>
    </w:p>
    <w:p w:rsidR="00425B15" w:rsidRPr="00471680" w:rsidRDefault="00425B15" w:rsidP="00425B15">
      <w:pPr>
        <w:rPr>
          <w:rFonts w:ascii="Arial" w:hAnsi="Arial" w:cs="Arial"/>
          <w:sz w:val="24"/>
          <w:szCs w:val="24"/>
        </w:rPr>
      </w:pPr>
      <w:r w:rsidRPr="00471680">
        <w:rPr>
          <w:rFonts w:ascii="Arial" w:hAnsi="Arial" w:cs="Arial"/>
          <w:sz w:val="24"/>
          <w:szCs w:val="24"/>
        </w:rPr>
        <w:t>- Објавена научна студија</w:t>
      </w:r>
      <w:r w:rsidRPr="00471680">
        <w:rPr>
          <w:rFonts w:ascii="Arial" w:hAnsi="Arial" w:cs="Arial"/>
          <w:sz w:val="24"/>
          <w:szCs w:val="24"/>
        </w:rPr>
        <w:tab/>
        <w:t>1</w:t>
      </w:r>
      <w:proofErr w:type="gramStart"/>
      <w:r w:rsidRPr="00471680">
        <w:rPr>
          <w:rFonts w:ascii="Arial" w:hAnsi="Arial" w:cs="Arial"/>
          <w:sz w:val="24"/>
          <w:szCs w:val="24"/>
        </w:rPr>
        <w:t>,00</w:t>
      </w:r>
      <w:proofErr w:type="gramEnd"/>
      <w:r w:rsidRPr="00471680">
        <w:rPr>
          <w:rFonts w:ascii="Arial" w:hAnsi="Arial" w:cs="Arial"/>
          <w:sz w:val="24"/>
          <w:szCs w:val="24"/>
        </w:rPr>
        <w:t xml:space="preserve"> бодови</w:t>
      </w:r>
    </w:p>
    <w:p w:rsidR="00425B15" w:rsidRPr="00471680" w:rsidRDefault="00425B15" w:rsidP="00425B15">
      <w:pPr>
        <w:rPr>
          <w:rFonts w:ascii="Arial" w:hAnsi="Arial" w:cs="Arial"/>
          <w:sz w:val="24"/>
          <w:szCs w:val="24"/>
        </w:rPr>
      </w:pPr>
      <w:r w:rsidRPr="00471680">
        <w:rPr>
          <w:rFonts w:ascii="Arial" w:hAnsi="Arial" w:cs="Arial"/>
          <w:sz w:val="24"/>
          <w:szCs w:val="24"/>
        </w:rPr>
        <w:t xml:space="preserve">в) </w:t>
      </w:r>
      <w:proofErr w:type="gramStart"/>
      <w:r w:rsidRPr="00471680">
        <w:rPr>
          <w:rFonts w:ascii="Arial" w:hAnsi="Arial" w:cs="Arial"/>
          <w:sz w:val="24"/>
          <w:szCs w:val="24"/>
        </w:rPr>
        <w:t>раководење</w:t>
      </w:r>
      <w:proofErr w:type="gramEnd"/>
      <w:r w:rsidRPr="00471680">
        <w:rPr>
          <w:rFonts w:ascii="Arial" w:hAnsi="Arial" w:cs="Arial"/>
          <w:sz w:val="24"/>
          <w:szCs w:val="24"/>
        </w:rPr>
        <w:t xml:space="preserve"> на тим за изработка на планови (развојни или просторни) или стратегии</w:t>
      </w:r>
      <w:r w:rsidRPr="00471680">
        <w:rPr>
          <w:rFonts w:ascii="Arial" w:hAnsi="Arial" w:cs="Arial"/>
          <w:sz w:val="24"/>
          <w:szCs w:val="24"/>
        </w:rPr>
        <w:tab/>
        <w:t>3,00 бодови</w:t>
      </w:r>
    </w:p>
    <w:p w:rsidR="00425B15" w:rsidRPr="00471680" w:rsidRDefault="00425B15" w:rsidP="00425B15">
      <w:pPr>
        <w:rPr>
          <w:rFonts w:ascii="Arial" w:hAnsi="Arial" w:cs="Arial"/>
          <w:sz w:val="24"/>
          <w:szCs w:val="24"/>
        </w:rPr>
      </w:pPr>
      <w:r w:rsidRPr="00471680">
        <w:rPr>
          <w:rFonts w:ascii="Arial" w:hAnsi="Arial" w:cs="Arial"/>
          <w:sz w:val="24"/>
          <w:szCs w:val="24"/>
        </w:rPr>
        <w:t>3) Работен ангжаман:</w:t>
      </w:r>
      <w:r w:rsidRPr="00471680">
        <w:rPr>
          <w:rFonts w:ascii="Arial" w:hAnsi="Arial" w:cs="Arial"/>
          <w:sz w:val="24"/>
          <w:szCs w:val="24"/>
        </w:rPr>
        <w:tab/>
      </w:r>
    </w:p>
    <w:p w:rsidR="00425B15" w:rsidRPr="00471680" w:rsidRDefault="00425B15" w:rsidP="00425B15">
      <w:pPr>
        <w:rPr>
          <w:rFonts w:ascii="Arial" w:hAnsi="Arial" w:cs="Arial"/>
          <w:sz w:val="24"/>
          <w:szCs w:val="24"/>
        </w:rPr>
      </w:pPr>
      <w:r w:rsidRPr="00471680">
        <w:rPr>
          <w:rFonts w:ascii="Arial" w:hAnsi="Arial" w:cs="Arial"/>
          <w:sz w:val="24"/>
          <w:szCs w:val="24"/>
        </w:rPr>
        <w:t>- Раководна позиција (раководител на сектор, раководител на одделение, раководител на меѓународен проект управуван од меѓународна организација) -</w:t>
      </w:r>
      <w:r w:rsidRPr="00471680">
        <w:rPr>
          <w:rFonts w:ascii="Arial" w:hAnsi="Arial" w:cs="Arial"/>
          <w:sz w:val="24"/>
          <w:szCs w:val="24"/>
        </w:rPr>
        <w:tab/>
        <w:t>2 бода</w:t>
      </w:r>
    </w:p>
    <w:p w:rsidR="00425B15" w:rsidRPr="00471680" w:rsidRDefault="00425B15" w:rsidP="00425B15">
      <w:pPr>
        <w:rPr>
          <w:rFonts w:ascii="Arial" w:hAnsi="Arial" w:cs="Arial"/>
          <w:sz w:val="24"/>
          <w:szCs w:val="24"/>
        </w:rPr>
      </w:pPr>
      <w:r w:rsidRPr="00471680">
        <w:rPr>
          <w:rFonts w:ascii="Arial" w:hAnsi="Arial" w:cs="Arial"/>
          <w:sz w:val="24"/>
          <w:szCs w:val="24"/>
        </w:rPr>
        <w:t>- Висока раководна позиција (државен секретар, државен советник, раководител во оддел во меѓународна организација, декан, шеф на катедра/институт/оддел во високообразовна или научна установа) -</w:t>
      </w:r>
      <w:r w:rsidRPr="00471680">
        <w:rPr>
          <w:rFonts w:ascii="Arial" w:hAnsi="Arial" w:cs="Arial"/>
          <w:sz w:val="24"/>
          <w:szCs w:val="24"/>
        </w:rPr>
        <w:tab/>
        <w:t>3 бодови</w:t>
      </w:r>
    </w:p>
    <w:p w:rsidR="00425B15" w:rsidRPr="00471680" w:rsidRDefault="00425B15" w:rsidP="00425B15">
      <w:pPr>
        <w:rPr>
          <w:rFonts w:ascii="Arial" w:hAnsi="Arial" w:cs="Arial"/>
          <w:sz w:val="24"/>
          <w:szCs w:val="24"/>
        </w:rPr>
      </w:pPr>
      <w:r w:rsidRPr="00471680">
        <w:rPr>
          <w:rFonts w:ascii="Arial" w:hAnsi="Arial" w:cs="Arial"/>
          <w:sz w:val="24"/>
          <w:szCs w:val="24"/>
        </w:rPr>
        <w:tab/>
      </w:r>
    </w:p>
    <w:p w:rsidR="00425B15" w:rsidRPr="00471680" w:rsidRDefault="00425B15" w:rsidP="00425B15">
      <w:pPr>
        <w:rPr>
          <w:rFonts w:ascii="Arial" w:hAnsi="Arial" w:cs="Arial"/>
          <w:sz w:val="24"/>
          <w:szCs w:val="24"/>
        </w:rPr>
      </w:pPr>
      <w:r w:rsidRPr="00471680">
        <w:rPr>
          <w:rFonts w:ascii="Arial" w:hAnsi="Arial" w:cs="Arial"/>
          <w:sz w:val="24"/>
          <w:szCs w:val="24"/>
        </w:rPr>
        <w:t>- Извршител и тоа:</w:t>
      </w:r>
    </w:p>
    <w:p w:rsidR="00425B15" w:rsidRPr="00471680" w:rsidRDefault="00425B15" w:rsidP="00425B15">
      <w:pPr>
        <w:rPr>
          <w:rFonts w:ascii="Arial" w:hAnsi="Arial" w:cs="Arial"/>
          <w:sz w:val="24"/>
          <w:szCs w:val="24"/>
        </w:rPr>
      </w:pPr>
      <w:r w:rsidRPr="00471680">
        <w:rPr>
          <w:rFonts w:ascii="Arial" w:hAnsi="Arial" w:cs="Arial"/>
          <w:sz w:val="24"/>
          <w:szCs w:val="24"/>
        </w:rPr>
        <w:t>- Асистент -</w:t>
      </w:r>
      <w:r w:rsidRPr="00471680">
        <w:rPr>
          <w:rFonts w:ascii="Arial" w:hAnsi="Arial" w:cs="Arial"/>
          <w:sz w:val="24"/>
          <w:szCs w:val="24"/>
        </w:rPr>
        <w:tab/>
        <w:t>1 бод</w:t>
      </w:r>
    </w:p>
    <w:p w:rsidR="00425B15" w:rsidRPr="00471680" w:rsidRDefault="00425B15" w:rsidP="00425B15">
      <w:pPr>
        <w:rPr>
          <w:rFonts w:ascii="Arial" w:hAnsi="Arial" w:cs="Arial"/>
          <w:sz w:val="24"/>
          <w:szCs w:val="24"/>
        </w:rPr>
      </w:pPr>
      <w:r w:rsidRPr="00471680">
        <w:rPr>
          <w:rFonts w:ascii="Arial" w:hAnsi="Arial" w:cs="Arial"/>
          <w:sz w:val="24"/>
          <w:szCs w:val="24"/>
        </w:rPr>
        <w:t>- Доцент -</w:t>
      </w:r>
      <w:r w:rsidRPr="00471680">
        <w:rPr>
          <w:rFonts w:ascii="Arial" w:hAnsi="Arial" w:cs="Arial"/>
          <w:sz w:val="24"/>
          <w:szCs w:val="24"/>
        </w:rPr>
        <w:tab/>
        <w:t>2 бода</w:t>
      </w:r>
    </w:p>
    <w:p w:rsidR="00425B15" w:rsidRPr="00471680" w:rsidRDefault="00425B15" w:rsidP="00425B15">
      <w:pPr>
        <w:rPr>
          <w:rFonts w:ascii="Arial" w:hAnsi="Arial" w:cs="Arial"/>
          <w:sz w:val="24"/>
          <w:szCs w:val="24"/>
        </w:rPr>
      </w:pPr>
      <w:r w:rsidRPr="00471680">
        <w:rPr>
          <w:rFonts w:ascii="Arial" w:hAnsi="Arial" w:cs="Arial"/>
          <w:sz w:val="24"/>
          <w:szCs w:val="24"/>
        </w:rPr>
        <w:lastRenderedPageBreak/>
        <w:t>- Вонреден професор -</w:t>
      </w:r>
      <w:r w:rsidRPr="00471680">
        <w:rPr>
          <w:rFonts w:ascii="Arial" w:hAnsi="Arial" w:cs="Arial"/>
          <w:sz w:val="24"/>
          <w:szCs w:val="24"/>
        </w:rPr>
        <w:tab/>
        <w:t>2</w:t>
      </w:r>
      <w:proofErr w:type="gramStart"/>
      <w:r w:rsidRPr="00471680">
        <w:rPr>
          <w:rFonts w:ascii="Arial" w:hAnsi="Arial" w:cs="Arial"/>
          <w:sz w:val="24"/>
          <w:szCs w:val="24"/>
        </w:rPr>
        <w:t>,5</w:t>
      </w:r>
      <w:proofErr w:type="gramEnd"/>
      <w:r w:rsidRPr="00471680">
        <w:rPr>
          <w:rFonts w:ascii="Arial" w:hAnsi="Arial" w:cs="Arial"/>
          <w:sz w:val="24"/>
          <w:szCs w:val="24"/>
        </w:rPr>
        <w:t xml:space="preserve"> бодови</w:t>
      </w:r>
    </w:p>
    <w:p w:rsidR="00425B15" w:rsidRPr="00471680" w:rsidRDefault="00425B15" w:rsidP="00425B15">
      <w:pPr>
        <w:rPr>
          <w:rFonts w:ascii="Arial" w:hAnsi="Arial" w:cs="Arial"/>
          <w:sz w:val="24"/>
          <w:szCs w:val="24"/>
        </w:rPr>
      </w:pPr>
      <w:r w:rsidRPr="00471680">
        <w:rPr>
          <w:rFonts w:ascii="Arial" w:hAnsi="Arial" w:cs="Arial"/>
          <w:sz w:val="24"/>
          <w:szCs w:val="24"/>
        </w:rPr>
        <w:t>- Редовен професор -</w:t>
      </w:r>
      <w:r w:rsidRPr="00471680">
        <w:rPr>
          <w:rFonts w:ascii="Arial" w:hAnsi="Arial" w:cs="Arial"/>
          <w:sz w:val="24"/>
          <w:szCs w:val="24"/>
        </w:rPr>
        <w:tab/>
        <w:t>3 бодови</w:t>
      </w:r>
    </w:p>
    <w:p w:rsidR="00425B15" w:rsidRPr="00471680" w:rsidRDefault="00425B15" w:rsidP="00425B15">
      <w:pPr>
        <w:rPr>
          <w:rFonts w:ascii="Arial" w:hAnsi="Arial" w:cs="Arial"/>
          <w:sz w:val="24"/>
          <w:szCs w:val="24"/>
        </w:rPr>
      </w:pPr>
      <w:r w:rsidRPr="00471680">
        <w:rPr>
          <w:rFonts w:ascii="Arial" w:hAnsi="Arial" w:cs="Arial"/>
          <w:sz w:val="24"/>
          <w:szCs w:val="24"/>
        </w:rPr>
        <w:t>- Научен соработник -</w:t>
      </w:r>
      <w:r w:rsidRPr="00471680">
        <w:rPr>
          <w:rFonts w:ascii="Arial" w:hAnsi="Arial" w:cs="Arial"/>
          <w:sz w:val="24"/>
          <w:szCs w:val="24"/>
        </w:rPr>
        <w:tab/>
        <w:t>2 бода</w:t>
      </w:r>
    </w:p>
    <w:p w:rsidR="00425B15" w:rsidRPr="00471680" w:rsidRDefault="00425B15" w:rsidP="00425B15">
      <w:pPr>
        <w:rPr>
          <w:rFonts w:ascii="Arial" w:hAnsi="Arial" w:cs="Arial"/>
          <w:sz w:val="24"/>
          <w:szCs w:val="24"/>
        </w:rPr>
      </w:pPr>
      <w:r w:rsidRPr="00471680">
        <w:rPr>
          <w:rFonts w:ascii="Arial" w:hAnsi="Arial" w:cs="Arial"/>
          <w:sz w:val="24"/>
          <w:szCs w:val="24"/>
        </w:rPr>
        <w:t>- Виш научен соработник -</w:t>
      </w:r>
      <w:r w:rsidRPr="00471680">
        <w:rPr>
          <w:rFonts w:ascii="Arial" w:hAnsi="Arial" w:cs="Arial"/>
          <w:sz w:val="24"/>
          <w:szCs w:val="24"/>
        </w:rPr>
        <w:tab/>
        <w:t>2</w:t>
      </w:r>
      <w:proofErr w:type="gramStart"/>
      <w:r w:rsidRPr="00471680">
        <w:rPr>
          <w:rFonts w:ascii="Arial" w:hAnsi="Arial" w:cs="Arial"/>
          <w:sz w:val="24"/>
          <w:szCs w:val="24"/>
        </w:rPr>
        <w:t>,5</w:t>
      </w:r>
      <w:proofErr w:type="gramEnd"/>
      <w:r w:rsidRPr="00471680">
        <w:rPr>
          <w:rFonts w:ascii="Arial" w:hAnsi="Arial" w:cs="Arial"/>
          <w:sz w:val="24"/>
          <w:szCs w:val="24"/>
        </w:rPr>
        <w:t xml:space="preserve"> бодови</w:t>
      </w:r>
    </w:p>
    <w:p w:rsidR="00425B15" w:rsidRPr="00471680" w:rsidRDefault="00425B15" w:rsidP="00425B15">
      <w:pPr>
        <w:rPr>
          <w:rFonts w:ascii="Arial" w:hAnsi="Arial" w:cs="Arial"/>
          <w:sz w:val="24"/>
          <w:szCs w:val="24"/>
        </w:rPr>
      </w:pPr>
      <w:r w:rsidRPr="00471680">
        <w:rPr>
          <w:rFonts w:ascii="Arial" w:hAnsi="Arial" w:cs="Arial"/>
          <w:sz w:val="24"/>
          <w:szCs w:val="24"/>
        </w:rPr>
        <w:t>- Научен советник -</w:t>
      </w:r>
      <w:r w:rsidRPr="00471680">
        <w:rPr>
          <w:rFonts w:ascii="Arial" w:hAnsi="Arial" w:cs="Arial"/>
          <w:sz w:val="24"/>
          <w:szCs w:val="24"/>
        </w:rPr>
        <w:tab/>
        <w:t>3 бодови</w:t>
      </w:r>
    </w:p>
    <w:p w:rsidR="00425B15" w:rsidRPr="00471680" w:rsidRDefault="00425B15" w:rsidP="00425B15">
      <w:pPr>
        <w:rPr>
          <w:rFonts w:ascii="Arial" w:hAnsi="Arial" w:cs="Arial"/>
          <w:sz w:val="24"/>
          <w:szCs w:val="24"/>
        </w:rPr>
      </w:pPr>
      <w:r w:rsidRPr="00471680">
        <w:rPr>
          <w:rFonts w:ascii="Arial" w:hAnsi="Arial" w:cs="Arial"/>
          <w:sz w:val="24"/>
          <w:szCs w:val="24"/>
        </w:rPr>
        <w:t>- Извршител во јавна администрација или меѓународна организација или на меѓународен проект -</w:t>
      </w:r>
      <w:r w:rsidRPr="00471680">
        <w:rPr>
          <w:rFonts w:ascii="Arial" w:hAnsi="Arial" w:cs="Arial"/>
          <w:sz w:val="24"/>
          <w:szCs w:val="24"/>
        </w:rPr>
        <w:tab/>
        <w:t>1 бод</w:t>
      </w:r>
    </w:p>
    <w:p w:rsidR="00425B15" w:rsidRPr="00471680" w:rsidRDefault="00425B15" w:rsidP="00471680">
      <w:pPr>
        <w:jc w:val="center"/>
        <w:rPr>
          <w:rFonts w:ascii="Arial" w:hAnsi="Arial" w:cs="Arial"/>
          <w:b/>
          <w:sz w:val="24"/>
          <w:szCs w:val="24"/>
        </w:rPr>
      </w:pPr>
      <w:r w:rsidRPr="00471680">
        <w:rPr>
          <w:rFonts w:ascii="Arial" w:hAnsi="Arial" w:cs="Arial"/>
          <w:b/>
          <w:sz w:val="24"/>
          <w:szCs w:val="24"/>
        </w:rPr>
        <w:t>Член 7</w:t>
      </w:r>
    </w:p>
    <w:p w:rsidR="00425B15" w:rsidRPr="00471680" w:rsidRDefault="00425B15" w:rsidP="00471680">
      <w:pPr>
        <w:ind w:firstLine="720"/>
        <w:rPr>
          <w:rFonts w:ascii="Arial" w:hAnsi="Arial" w:cs="Arial"/>
          <w:sz w:val="24"/>
          <w:szCs w:val="24"/>
        </w:rPr>
      </w:pPr>
      <w:r w:rsidRPr="00471680">
        <w:rPr>
          <w:rFonts w:ascii="Arial" w:hAnsi="Arial" w:cs="Arial"/>
          <w:sz w:val="24"/>
          <w:szCs w:val="24"/>
        </w:rPr>
        <w:t xml:space="preserve">При бодирањето на условот - број и вид на објавени трудови и раководење со изработка на интердисциплинарни проекти се бодираат: </w:t>
      </w:r>
    </w:p>
    <w:p w:rsidR="00425B15" w:rsidRPr="00471680" w:rsidRDefault="00425B15" w:rsidP="00425B15">
      <w:pPr>
        <w:rPr>
          <w:rFonts w:ascii="Arial" w:hAnsi="Arial" w:cs="Arial"/>
          <w:sz w:val="24"/>
          <w:szCs w:val="24"/>
        </w:rPr>
      </w:pPr>
      <w:r w:rsidRPr="00471680">
        <w:rPr>
          <w:rFonts w:ascii="Arial" w:hAnsi="Arial" w:cs="Arial"/>
          <w:sz w:val="24"/>
          <w:szCs w:val="24"/>
        </w:rPr>
        <w:t xml:space="preserve">- </w:t>
      </w:r>
      <w:proofErr w:type="gramStart"/>
      <w:r w:rsidRPr="00471680">
        <w:rPr>
          <w:rFonts w:ascii="Arial" w:hAnsi="Arial" w:cs="Arial"/>
          <w:sz w:val="24"/>
          <w:szCs w:val="24"/>
        </w:rPr>
        <w:t>до</w:t>
      </w:r>
      <w:proofErr w:type="gramEnd"/>
      <w:r w:rsidRPr="00471680">
        <w:rPr>
          <w:rFonts w:ascii="Arial" w:hAnsi="Arial" w:cs="Arial"/>
          <w:sz w:val="24"/>
          <w:szCs w:val="24"/>
        </w:rPr>
        <w:t xml:space="preserve"> 3 трудови со најголем број бодови </w:t>
      </w:r>
    </w:p>
    <w:p w:rsidR="00425B15" w:rsidRPr="00471680" w:rsidRDefault="00425B15" w:rsidP="00425B15">
      <w:pPr>
        <w:rPr>
          <w:rFonts w:ascii="Arial" w:hAnsi="Arial" w:cs="Arial"/>
          <w:sz w:val="24"/>
          <w:szCs w:val="24"/>
        </w:rPr>
      </w:pPr>
      <w:r w:rsidRPr="00471680">
        <w:rPr>
          <w:rFonts w:ascii="Arial" w:hAnsi="Arial" w:cs="Arial"/>
          <w:sz w:val="24"/>
          <w:szCs w:val="24"/>
        </w:rPr>
        <w:t xml:space="preserve">- </w:t>
      </w:r>
      <w:proofErr w:type="gramStart"/>
      <w:r w:rsidRPr="00471680">
        <w:rPr>
          <w:rFonts w:ascii="Arial" w:hAnsi="Arial" w:cs="Arial"/>
          <w:sz w:val="24"/>
          <w:szCs w:val="24"/>
        </w:rPr>
        <w:t>до</w:t>
      </w:r>
      <w:proofErr w:type="gramEnd"/>
      <w:r w:rsidRPr="00471680">
        <w:rPr>
          <w:rFonts w:ascii="Arial" w:hAnsi="Arial" w:cs="Arial"/>
          <w:sz w:val="24"/>
          <w:szCs w:val="24"/>
        </w:rPr>
        <w:t xml:space="preserve"> 3 раководења со тимови за изработка.</w:t>
      </w:r>
    </w:p>
    <w:p w:rsidR="00425B15" w:rsidRPr="00471680" w:rsidRDefault="00425B15" w:rsidP="00471680">
      <w:pPr>
        <w:ind w:firstLine="720"/>
        <w:rPr>
          <w:rFonts w:ascii="Arial" w:hAnsi="Arial" w:cs="Arial"/>
          <w:sz w:val="24"/>
          <w:szCs w:val="24"/>
        </w:rPr>
      </w:pPr>
      <w:proofErr w:type="gramStart"/>
      <w:r w:rsidRPr="00471680">
        <w:rPr>
          <w:rFonts w:ascii="Arial" w:hAnsi="Arial" w:cs="Arial"/>
          <w:sz w:val="24"/>
          <w:szCs w:val="24"/>
        </w:rPr>
        <w:t>При бодирањето на условот - работен ангажман се бодира само една позиција од целокупниот работен ангажман, која е бодирана со најголем број бодови.</w:t>
      </w:r>
      <w:proofErr w:type="gramEnd"/>
    </w:p>
    <w:p w:rsidR="00425B15" w:rsidRPr="00471680" w:rsidRDefault="00425B15" w:rsidP="00471680">
      <w:pPr>
        <w:jc w:val="center"/>
        <w:rPr>
          <w:rFonts w:ascii="Arial" w:hAnsi="Arial" w:cs="Arial"/>
          <w:b/>
          <w:sz w:val="24"/>
          <w:szCs w:val="24"/>
        </w:rPr>
      </w:pPr>
      <w:r w:rsidRPr="00471680">
        <w:rPr>
          <w:rFonts w:ascii="Arial" w:hAnsi="Arial" w:cs="Arial"/>
          <w:b/>
          <w:sz w:val="24"/>
          <w:szCs w:val="24"/>
        </w:rPr>
        <w:t>Член 8</w:t>
      </w:r>
    </w:p>
    <w:p w:rsidR="00425B15" w:rsidRPr="00471680" w:rsidRDefault="00425B15" w:rsidP="00471680">
      <w:pPr>
        <w:ind w:firstLine="720"/>
        <w:rPr>
          <w:rFonts w:ascii="Arial" w:hAnsi="Arial" w:cs="Arial"/>
          <w:sz w:val="24"/>
          <w:szCs w:val="24"/>
        </w:rPr>
      </w:pPr>
      <w:proofErr w:type="gramStart"/>
      <w:r w:rsidRPr="00471680">
        <w:rPr>
          <w:rFonts w:ascii="Arial" w:hAnsi="Arial" w:cs="Arial"/>
          <w:sz w:val="24"/>
          <w:szCs w:val="24"/>
        </w:rPr>
        <w:t>Врз основа на добиениот број бодови, Комисијата за спроведување на постапката за избор на оценувачи подготвува бодовна листа на кандидатите по одделна област.</w:t>
      </w:r>
      <w:proofErr w:type="gramEnd"/>
    </w:p>
    <w:p w:rsidR="00425B15" w:rsidRPr="00471680" w:rsidRDefault="00425B15" w:rsidP="00471680">
      <w:pPr>
        <w:ind w:firstLine="720"/>
        <w:rPr>
          <w:rFonts w:ascii="Arial" w:hAnsi="Arial" w:cs="Arial"/>
          <w:sz w:val="24"/>
          <w:szCs w:val="24"/>
        </w:rPr>
      </w:pPr>
      <w:proofErr w:type="gramStart"/>
      <w:r w:rsidRPr="00471680">
        <w:rPr>
          <w:rFonts w:ascii="Arial" w:hAnsi="Arial" w:cs="Arial"/>
          <w:sz w:val="24"/>
          <w:szCs w:val="24"/>
        </w:rPr>
        <w:t>Одлуката за избор на оценувачи на планските документи ја донесува министерот за локалната самоуправа.</w:t>
      </w:r>
      <w:proofErr w:type="gramEnd"/>
    </w:p>
    <w:p w:rsidR="00425B15" w:rsidRPr="00471680" w:rsidRDefault="00425B15" w:rsidP="00471680">
      <w:pPr>
        <w:ind w:firstLine="720"/>
        <w:rPr>
          <w:rFonts w:ascii="Arial" w:hAnsi="Arial" w:cs="Arial"/>
          <w:sz w:val="24"/>
          <w:szCs w:val="24"/>
        </w:rPr>
      </w:pPr>
      <w:proofErr w:type="gramStart"/>
      <w:r w:rsidRPr="00471680">
        <w:rPr>
          <w:rFonts w:ascii="Arial" w:hAnsi="Arial" w:cs="Arial"/>
          <w:sz w:val="24"/>
          <w:szCs w:val="24"/>
        </w:rPr>
        <w:t>За оценувач се избира кандидатот кој добил најмногу бодови за областа за која се пријавил.</w:t>
      </w:r>
      <w:proofErr w:type="gramEnd"/>
    </w:p>
    <w:p w:rsidR="00471680" w:rsidRDefault="00471680" w:rsidP="00471680">
      <w:pPr>
        <w:jc w:val="center"/>
        <w:rPr>
          <w:rFonts w:ascii="Arial" w:hAnsi="Arial" w:cs="Arial"/>
          <w:b/>
          <w:sz w:val="24"/>
          <w:szCs w:val="24"/>
          <w:lang w:val="mk-MK"/>
        </w:rPr>
      </w:pPr>
    </w:p>
    <w:p w:rsidR="00471680" w:rsidRDefault="00471680" w:rsidP="00471680">
      <w:pPr>
        <w:jc w:val="center"/>
        <w:rPr>
          <w:rFonts w:ascii="Arial" w:hAnsi="Arial" w:cs="Arial"/>
          <w:b/>
          <w:sz w:val="24"/>
          <w:szCs w:val="24"/>
          <w:lang w:val="mk-MK"/>
        </w:rPr>
      </w:pPr>
    </w:p>
    <w:p w:rsidR="00425B15" w:rsidRPr="00471680" w:rsidRDefault="00425B15" w:rsidP="00471680">
      <w:pPr>
        <w:jc w:val="center"/>
        <w:rPr>
          <w:rFonts w:ascii="Arial" w:hAnsi="Arial" w:cs="Arial"/>
          <w:b/>
          <w:sz w:val="24"/>
          <w:szCs w:val="24"/>
        </w:rPr>
      </w:pPr>
      <w:r w:rsidRPr="00471680">
        <w:rPr>
          <w:rFonts w:ascii="Arial" w:hAnsi="Arial" w:cs="Arial"/>
          <w:b/>
          <w:sz w:val="24"/>
          <w:szCs w:val="24"/>
        </w:rPr>
        <w:t>Член 9</w:t>
      </w:r>
    </w:p>
    <w:p w:rsidR="00425B15" w:rsidRPr="00471680" w:rsidRDefault="00425B15" w:rsidP="00471680">
      <w:pPr>
        <w:ind w:firstLine="720"/>
        <w:rPr>
          <w:rFonts w:ascii="Arial" w:hAnsi="Arial" w:cs="Arial"/>
          <w:sz w:val="24"/>
          <w:szCs w:val="24"/>
        </w:rPr>
      </w:pPr>
      <w:r w:rsidRPr="00471680">
        <w:rPr>
          <w:rFonts w:ascii="Arial" w:hAnsi="Arial" w:cs="Arial"/>
          <w:sz w:val="24"/>
          <w:szCs w:val="24"/>
        </w:rPr>
        <w:t xml:space="preserve">Оценувањето на планските документи за регионален развој: Стратегија за регионален развој на Република Македонија и Програмите за развој на планските </w:t>
      </w:r>
      <w:r w:rsidRPr="00471680">
        <w:rPr>
          <w:rFonts w:ascii="Arial" w:hAnsi="Arial" w:cs="Arial"/>
          <w:sz w:val="24"/>
          <w:szCs w:val="24"/>
        </w:rPr>
        <w:lastRenderedPageBreak/>
        <w:t xml:space="preserve">региони (во натамошниот текст: плански документи) се спроведува по областите од значење за регионалниот развој и тоа: </w:t>
      </w:r>
    </w:p>
    <w:p w:rsidR="00425B15" w:rsidRPr="00471680" w:rsidRDefault="00425B15" w:rsidP="00425B15">
      <w:pPr>
        <w:rPr>
          <w:rFonts w:ascii="Arial" w:hAnsi="Arial" w:cs="Arial"/>
          <w:sz w:val="24"/>
          <w:szCs w:val="24"/>
        </w:rPr>
      </w:pPr>
      <w:r w:rsidRPr="00471680">
        <w:rPr>
          <w:rFonts w:ascii="Arial" w:hAnsi="Arial" w:cs="Arial"/>
          <w:sz w:val="24"/>
          <w:szCs w:val="24"/>
        </w:rPr>
        <w:t xml:space="preserve">- </w:t>
      </w:r>
      <w:proofErr w:type="gramStart"/>
      <w:r w:rsidRPr="00471680">
        <w:rPr>
          <w:rFonts w:ascii="Arial" w:hAnsi="Arial" w:cs="Arial"/>
          <w:sz w:val="24"/>
          <w:szCs w:val="24"/>
        </w:rPr>
        <w:t>просторно</w:t>
      </w:r>
      <w:proofErr w:type="gramEnd"/>
      <w:r w:rsidRPr="00471680">
        <w:rPr>
          <w:rFonts w:ascii="Arial" w:hAnsi="Arial" w:cs="Arial"/>
          <w:sz w:val="24"/>
          <w:szCs w:val="24"/>
        </w:rPr>
        <w:t xml:space="preserve"> планирање </w:t>
      </w:r>
    </w:p>
    <w:p w:rsidR="00425B15" w:rsidRPr="00471680" w:rsidRDefault="00425B15" w:rsidP="00425B15">
      <w:pPr>
        <w:rPr>
          <w:rFonts w:ascii="Arial" w:hAnsi="Arial" w:cs="Arial"/>
          <w:sz w:val="24"/>
          <w:szCs w:val="24"/>
        </w:rPr>
      </w:pPr>
      <w:r w:rsidRPr="00471680">
        <w:rPr>
          <w:rFonts w:ascii="Arial" w:hAnsi="Arial" w:cs="Arial"/>
          <w:sz w:val="24"/>
          <w:szCs w:val="24"/>
        </w:rPr>
        <w:t xml:space="preserve">- </w:t>
      </w:r>
      <w:proofErr w:type="gramStart"/>
      <w:r w:rsidRPr="00471680">
        <w:rPr>
          <w:rFonts w:ascii="Arial" w:hAnsi="Arial" w:cs="Arial"/>
          <w:sz w:val="24"/>
          <w:szCs w:val="24"/>
        </w:rPr>
        <w:t>социо-економски</w:t>
      </w:r>
      <w:proofErr w:type="gramEnd"/>
      <w:r w:rsidRPr="00471680">
        <w:rPr>
          <w:rFonts w:ascii="Arial" w:hAnsi="Arial" w:cs="Arial"/>
          <w:sz w:val="24"/>
          <w:szCs w:val="24"/>
        </w:rPr>
        <w:t xml:space="preserve"> развој, </w:t>
      </w:r>
    </w:p>
    <w:p w:rsidR="00425B15" w:rsidRPr="00471680" w:rsidRDefault="00425B15" w:rsidP="00425B15">
      <w:pPr>
        <w:rPr>
          <w:rFonts w:ascii="Arial" w:hAnsi="Arial" w:cs="Arial"/>
          <w:sz w:val="24"/>
          <w:szCs w:val="24"/>
        </w:rPr>
      </w:pPr>
      <w:r w:rsidRPr="00471680">
        <w:rPr>
          <w:rFonts w:ascii="Arial" w:hAnsi="Arial" w:cs="Arial"/>
          <w:sz w:val="24"/>
          <w:szCs w:val="24"/>
        </w:rPr>
        <w:t xml:space="preserve">- </w:t>
      </w:r>
      <w:proofErr w:type="gramStart"/>
      <w:r w:rsidRPr="00471680">
        <w:rPr>
          <w:rFonts w:ascii="Arial" w:hAnsi="Arial" w:cs="Arial"/>
          <w:sz w:val="24"/>
          <w:szCs w:val="24"/>
        </w:rPr>
        <w:t>техничка</w:t>
      </w:r>
      <w:proofErr w:type="gramEnd"/>
      <w:r w:rsidRPr="00471680">
        <w:rPr>
          <w:rFonts w:ascii="Arial" w:hAnsi="Arial" w:cs="Arial"/>
          <w:sz w:val="24"/>
          <w:szCs w:val="24"/>
        </w:rPr>
        <w:t xml:space="preserve"> инфраструктура и </w:t>
      </w:r>
    </w:p>
    <w:p w:rsidR="00425B15" w:rsidRPr="00471680" w:rsidRDefault="00425B15" w:rsidP="00425B15">
      <w:pPr>
        <w:rPr>
          <w:rFonts w:ascii="Arial" w:hAnsi="Arial" w:cs="Arial"/>
          <w:sz w:val="24"/>
          <w:szCs w:val="24"/>
        </w:rPr>
      </w:pPr>
      <w:r w:rsidRPr="00471680">
        <w:rPr>
          <w:rFonts w:ascii="Arial" w:hAnsi="Arial" w:cs="Arial"/>
          <w:sz w:val="24"/>
          <w:szCs w:val="24"/>
        </w:rPr>
        <w:t xml:space="preserve">- </w:t>
      </w:r>
      <w:proofErr w:type="gramStart"/>
      <w:r w:rsidRPr="00471680">
        <w:rPr>
          <w:rFonts w:ascii="Arial" w:hAnsi="Arial" w:cs="Arial"/>
          <w:sz w:val="24"/>
          <w:szCs w:val="24"/>
        </w:rPr>
        <w:t>животна</w:t>
      </w:r>
      <w:proofErr w:type="gramEnd"/>
      <w:r w:rsidRPr="00471680">
        <w:rPr>
          <w:rFonts w:ascii="Arial" w:hAnsi="Arial" w:cs="Arial"/>
          <w:sz w:val="24"/>
          <w:szCs w:val="24"/>
        </w:rPr>
        <w:t xml:space="preserve"> средина.</w:t>
      </w:r>
    </w:p>
    <w:p w:rsidR="00425B15" w:rsidRPr="00471680" w:rsidRDefault="00425B15" w:rsidP="00471680">
      <w:pPr>
        <w:ind w:firstLine="720"/>
        <w:rPr>
          <w:rFonts w:ascii="Arial" w:hAnsi="Arial" w:cs="Arial"/>
          <w:sz w:val="24"/>
          <w:szCs w:val="24"/>
        </w:rPr>
      </w:pPr>
      <w:r w:rsidRPr="00471680">
        <w:rPr>
          <w:rFonts w:ascii="Arial" w:hAnsi="Arial" w:cs="Arial"/>
          <w:sz w:val="24"/>
          <w:szCs w:val="24"/>
        </w:rPr>
        <w:t>Оценувањето на планските документи го координира оценувач од областа на стратешкиот менаџмент (во натамошниот текст: координатор).</w:t>
      </w:r>
    </w:p>
    <w:p w:rsidR="00425B15" w:rsidRPr="00471680" w:rsidRDefault="00425B15" w:rsidP="00471680">
      <w:pPr>
        <w:ind w:firstLine="720"/>
        <w:rPr>
          <w:rFonts w:ascii="Arial" w:hAnsi="Arial" w:cs="Arial"/>
          <w:sz w:val="24"/>
          <w:szCs w:val="24"/>
        </w:rPr>
      </w:pPr>
      <w:proofErr w:type="gramStart"/>
      <w:r w:rsidRPr="00471680">
        <w:rPr>
          <w:rFonts w:ascii="Arial" w:hAnsi="Arial" w:cs="Arial"/>
          <w:sz w:val="24"/>
          <w:szCs w:val="24"/>
        </w:rPr>
        <w:t>Планските документи се оценуваат прелиминарно, тековно и завршно.</w:t>
      </w:r>
      <w:proofErr w:type="gramEnd"/>
    </w:p>
    <w:p w:rsidR="00471680" w:rsidRDefault="00471680" w:rsidP="00471680">
      <w:pPr>
        <w:jc w:val="center"/>
        <w:rPr>
          <w:rFonts w:ascii="Arial" w:hAnsi="Arial" w:cs="Arial"/>
          <w:b/>
          <w:sz w:val="24"/>
          <w:szCs w:val="24"/>
          <w:lang w:val="mk-MK"/>
        </w:rPr>
      </w:pPr>
    </w:p>
    <w:p w:rsidR="00425B15" w:rsidRPr="00471680" w:rsidRDefault="00425B15" w:rsidP="00471680">
      <w:pPr>
        <w:jc w:val="center"/>
        <w:rPr>
          <w:rFonts w:ascii="Arial" w:hAnsi="Arial" w:cs="Arial"/>
          <w:b/>
          <w:sz w:val="24"/>
          <w:szCs w:val="24"/>
        </w:rPr>
      </w:pPr>
      <w:r w:rsidRPr="00471680">
        <w:rPr>
          <w:rFonts w:ascii="Arial" w:hAnsi="Arial" w:cs="Arial"/>
          <w:b/>
          <w:sz w:val="24"/>
          <w:szCs w:val="24"/>
        </w:rPr>
        <w:t>Член 9-а</w:t>
      </w:r>
    </w:p>
    <w:p w:rsidR="00425B15" w:rsidRPr="00471680" w:rsidRDefault="00425B15" w:rsidP="00471680">
      <w:pPr>
        <w:ind w:firstLine="720"/>
        <w:rPr>
          <w:rFonts w:ascii="Arial" w:hAnsi="Arial" w:cs="Arial"/>
          <w:sz w:val="24"/>
          <w:szCs w:val="24"/>
        </w:rPr>
      </w:pPr>
      <w:proofErr w:type="gramStart"/>
      <w:r w:rsidRPr="00471680">
        <w:rPr>
          <w:rFonts w:ascii="Arial" w:hAnsi="Arial" w:cs="Arial"/>
          <w:sz w:val="24"/>
          <w:szCs w:val="24"/>
        </w:rPr>
        <w:t>Оценувањето на планските документи за регионален развој може да се спроведе од донаторска организација која обезбедува техничка помош за носителите на политиката за рамномерен регионален развој, и во тој случај постапката за избор на оценувачи се спроведува според правилата кои се применуваат за донаторската организација.</w:t>
      </w:r>
      <w:proofErr w:type="gramEnd"/>
    </w:p>
    <w:p w:rsidR="00425B15" w:rsidRPr="00471680" w:rsidRDefault="00425B15" w:rsidP="00425B15">
      <w:pPr>
        <w:rPr>
          <w:rFonts w:ascii="Arial" w:hAnsi="Arial" w:cs="Arial"/>
          <w:sz w:val="24"/>
          <w:szCs w:val="24"/>
        </w:rPr>
      </w:pPr>
    </w:p>
    <w:p w:rsidR="00425B15" w:rsidRPr="00471680" w:rsidRDefault="00425B15" w:rsidP="00471680">
      <w:pPr>
        <w:jc w:val="center"/>
        <w:rPr>
          <w:rFonts w:ascii="Arial" w:hAnsi="Arial" w:cs="Arial"/>
          <w:b/>
          <w:sz w:val="24"/>
          <w:szCs w:val="24"/>
        </w:rPr>
      </w:pPr>
      <w:r w:rsidRPr="00471680">
        <w:rPr>
          <w:rFonts w:ascii="Arial" w:hAnsi="Arial" w:cs="Arial"/>
          <w:b/>
          <w:sz w:val="24"/>
          <w:szCs w:val="24"/>
        </w:rPr>
        <w:t>Член 10</w:t>
      </w:r>
    </w:p>
    <w:p w:rsidR="00425B15" w:rsidRPr="00471680" w:rsidRDefault="00425B15" w:rsidP="00471680">
      <w:pPr>
        <w:ind w:firstLine="720"/>
        <w:rPr>
          <w:rFonts w:ascii="Arial" w:hAnsi="Arial" w:cs="Arial"/>
          <w:sz w:val="24"/>
          <w:szCs w:val="24"/>
        </w:rPr>
      </w:pPr>
      <w:r w:rsidRPr="00471680">
        <w:rPr>
          <w:rFonts w:ascii="Arial" w:hAnsi="Arial" w:cs="Arial"/>
          <w:sz w:val="24"/>
          <w:szCs w:val="24"/>
        </w:rPr>
        <w:t xml:space="preserve">Со прелиминарното оценување на Стратегијата за регионален развој на Република Македонија се оценува: </w:t>
      </w:r>
    </w:p>
    <w:p w:rsidR="00425B15" w:rsidRPr="00471680" w:rsidRDefault="00425B15" w:rsidP="00425B15">
      <w:pPr>
        <w:rPr>
          <w:rFonts w:ascii="Arial" w:hAnsi="Arial" w:cs="Arial"/>
          <w:sz w:val="24"/>
          <w:szCs w:val="24"/>
        </w:rPr>
      </w:pPr>
      <w:r w:rsidRPr="00471680">
        <w:rPr>
          <w:rFonts w:ascii="Arial" w:hAnsi="Arial" w:cs="Arial"/>
          <w:sz w:val="24"/>
          <w:szCs w:val="24"/>
        </w:rPr>
        <w:t xml:space="preserve">- Степенот на усогласеност со Просторниот план на Република Македонија, националниот развоен план и стратегиите и програмите во конкретни сектори донесени од Владата на Република Македонија; </w:t>
      </w:r>
    </w:p>
    <w:p w:rsidR="00425B15" w:rsidRPr="00471680" w:rsidRDefault="00425B15" w:rsidP="00425B15">
      <w:pPr>
        <w:rPr>
          <w:rFonts w:ascii="Arial" w:hAnsi="Arial" w:cs="Arial"/>
          <w:sz w:val="24"/>
          <w:szCs w:val="24"/>
        </w:rPr>
      </w:pPr>
      <w:r w:rsidRPr="00471680">
        <w:rPr>
          <w:rFonts w:ascii="Arial" w:hAnsi="Arial" w:cs="Arial"/>
          <w:sz w:val="24"/>
          <w:szCs w:val="24"/>
        </w:rPr>
        <w:t xml:space="preserve">- Степенот на усогласеност со програмските документи за интеграција на Република Македонија во Европската унија и </w:t>
      </w:r>
    </w:p>
    <w:p w:rsidR="00425B15" w:rsidRPr="00471680" w:rsidRDefault="00425B15" w:rsidP="00425B15">
      <w:pPr>
        <w:rPr>
          <w:rFonts w:ascii="Arial" w:hAnsi="Arial" w:cs="Arial"/>
          <w:sz w:val="24"/>
          <w:szCs w:val="24"/>
        </w:rPr>
      </w:pPr>
      <w:proofErr w:type="gramStart"/>
      <w:r w:rsidRPr="00471680">
        <w:rPr>
          <w:rFonts w:ascii="Arial" w:hAnsi="Arial" w:cs="Arial"/>
          <w:sz w:val="24"/>
          <w:szCs w:val="24"/>
        </w:rPr>
        <w:t>- Степенот на кохерентност на документот.</w:t>
      </w:r>
      <w:proofErr w:type="gramEnd"/>
    </w:p>
    <w:p w:rsidR="00425B15" w:rsidRPr="00471680" w:rsidRDefault="00425B15" w:rsidP="00425B15">
      <w:pPr>
        <w:rPr>
          <w:rFonts w:ascii="Arial" w:hAnsi="Arial" w:cs="Arial"/>
          <w:sz w:val="24"/>
          <w:szCs w:val="24"/>
        </w:rPr>
      </w:pPr>
      <w:r w:rsidRPr="00471680">
        <w:rPr>
          <w:rFonts w:ascii="Arial" w:hAnsi="Arial" w:cs="Arial"/>
          <w:sz w:val="24"/>
          <w:szCs w:val="24"/>
        </w:rPr>
        <w:t xml:space="preserve">Програмски документи за интеграција на Република Македонија во Европската унија, во смисла на овој правилник, се подразбираат: </w:t>
      </w:r>
    </w:p>
    <w:p w:rsidR="00425B15" w:rsidRPr="00471680" w:rsidRDefault="00425B15" w:rsidP="00425B15">
      <w:pPr>
        <w:rPr>
          <w:rFonts w:ascii="Arial" w:hAnsi="Arial" w:cs="Arial"/>
          <w:sz w:val="24"/>
          <w:szCs w:val="24"/>
        </w:rPr>
      </w:pPr>
      <w:r w:rsidRPr="00471680">
        <w:rPr>
          <w:rFonts w:ascii="Arial" w:hAnsi="Arial" w:cs="Arial"/>
          <w:sz w:val="24"/>
          <w:szCs w:val="24"/>
        </w:rPr>
        <w:t xml:space="preserve">- Документите кои ги има донесено Владата на Република Македонија а се однесуваат на прашањата врзани за европската интеграција; </w:t>
      </w:r>
    </w:p>
    <w:p w:rsidR="00425B15" w:rsidRPr="00471680" w:rsidRDefault="00425B15" w:rsidP="00425B15">
      <w:pPr>
        <w:rPr>
          <w:rFonts w:ascii="Arial" w:hAnsi="Arial" w:cs="Arial"/>
          <w:sz w:val="24"/>
          <w:szCs w:val="24"/>
        </w:rPr>
      </w:pPr>
      <w:r w:rsidRPr="00471680">
        <w:rPr>
          <w:rFonts w:ascii="Arial" w:hAnsi="Arial" w:cs="Arial"/>
          <w:sz w:val="24"/>
          <w:szCs w:val="24"/>
        </w:rPr>
        <w:lastRenderedPageBreak/>
        <w:t xml:space="preserve">- Позначајните документи донесени од органите и телата на Европската Унија, а се однесуваат на регионалната и кохезионата политика; </w:t>
      </w:r>
    </w:p>
    <w:p w:rsidR="00425B15" w:rsidRPr="00471680" w:rsidRDefault="00425B15" w:rsidP="00425B15">
      <w:pPr>
        <w:rPr>
          <w:rFonts w:ascii="Arial" w:hAnsi="Arial" w:cs="Arial"/>
          <w:sz w:val="24"/>
          <w:szCs w:val="24"/>
        </w:rPr>
      </w:pPr>
      <w:r w:rsidRPr="00471680">
        <w:rPr>
          <w:rFonts w:ascii="Arial" w:hAnsi="Arial" w:cs="Arial"/>
          <w:sz w:val="24"/>
          <w:szCs w:val="24"/>
        </w:rPr>
        <w:t xml:space="preserve">- ИПА компонентите и </w:t>
      </w:r>
    </w:p>
    <w:p w:rsidR="00425B15" w:rsidRPr="00471680" w:rsidRDefault="00425B15" w:rsidP="00425B15">
      <w:pPr>
        <w:rPr>
          <w:rFonts w:ascii="Arial" w:hAnsi="Arial" w:cs="Arial"/>
          <w:sz w:val="24"/>
          <w:szCs w:val="24"/>
        </w:rPr>
      </w:pPr>
      <w:proofErr w:type="gramStart"/>
      <w:r w:rsidRPr="00471680">
        <w:rPr>
          <w:rFonts w:ascii="Arial" w:hAnsi="Arial" w:cs="Arial"/>
          <w:sz w:val="24"/>
          <w:szCs w:val="24"/>
        </w:rPr>
        <w:t>- Развојните одредници на Европската унија.</w:t>
      </w:r>
      <w:proofErr w:type="gramEnd"/>
    </w:p>
    <w:p w:rsidR="00425B15" w:rsidRPr="00471680" w:rsidRDefault="00425B15" w:rsidP="00425B15">
      <w:pPr>
        <w:rPr>
          <w:rFonts w:ascii="Arial" w:hAnsi="Arial" w:cs="Arial"/>
          <w:sz w:val="24"/>
          <w:szCs w:val="24"/>
        </w:rPr>
      </w:pPr>
      <w:r w:rsidRPr="00471680">
        <w:rPr>
          <w:rFonts w:ascii="Arial" w:hAnsi="Arial" w:cs="Arial"/>
          <w:sz w:val="24"/>
          <w:szCs w:val="24"/>
        </w:rPr>
        <w:t xml:space="preserve">Позначајни документи, донесени од органите и телата на Европската Унија, во доменот на регионалната и кохезионата политика, во смисла на овој правилник, се: </w:t>
      </w:r>
    </w:p>
    <w:p w:rsidR="00425B15" w:rsidRPr="00471680" w:rsidRDefault="00425B15" w:rsidP="00425B15">
      <w:pPr>
        <w:rPr>
          <w:rFonts w:ascii="Arial" w:hAnsi="Arial" w:cs="Arial"/>
          <w:sz w:val="24"/>
          <w:szCs w:val="24"/>
        </w:rPr>
      </w:pPr>
      <w:r w:rsidRPr="00471680">
        <w:rPr>
          <w:rFonts w:ascii="Arial" w:hAnsi="Arial" w:cs="Arial"/>
          <w:sz w:val="24"/>
          <w:szCs w:val="24"/>
        </w:rPr>
        <w:t xml:space="preserve">- Лисабонска програма (Lisbon Programme 2006): </w:t>
      </w:r>
    </w:p>
    <w:p w:rsidR="00425B15" w:rsidRPr="00471680" w:rsidRDefault="00425B15" w:rsidP="00425B15">
      <w:pPr>
        <w:rPr>
          <w:rFonts w:ascii="Arial" w:hAnsi="Arial" w:cs="Arial"/>
          <w:sz w:val="24"/>
          <w:szCs w:val="24"/>
        </w:rPr>
      </w:pPr>
      <w:r w:rsidRPr="00471680">
        <w:rPr>
          <w:rFonts w:ascii="Arial" w:hAnsi="Arial" w:cs="Arial"/>
          <w:sz w:val="24"/>
          <w:szCs w:val="24"/>
        </w:rPr>
        <w:t xml:space="preserve">- Одлука на Европскиот совет за Стратешките основни напатствија (Council Decision 2006/702/EC of 6 October 2006 on Community strategic guidelines on cohesion [Official Journal L 291 of 21.10.2006] и </w:t>
      </w:r>
    </w:p>
    <w:p w:rsidR="00425B15" w:rsidRPr="00471680" w:rsidRDefault="00425B15" w:rsidP="00425B15">
      <w:pPr>
        <w:rPr>
          <w:rFonts w:ascii="Arial" w:hAnsi="Arial" w:cs="Arial"/>
          <w:sz w:val="24"/>
          <w:szCs w:val="24"/>
        </w:rPr>
      </w:pPr>
      <w:r w:rsidRPr="00471680">
        <w:rPr>
          <w:rFonts w:ascii="Arial" w:hAnsi="Arial" w:cs="Arial"/>
          <w:sz w:val="24"/>
          <w:szCs w:val="24"/>
        </w:rPr>
        <w:t>- Регулатива на Европскиот совет за донесување на општи мерки на Европскиот фонд за регионален развој, Европскиот социјален фонд и Европскиот кохезионен фонд Council Regulation (EC) No 1083/2006 of 11 July 2006 laying down general provisions on the European Regional Development Fund, the European Social Fund and the Cohesion Fund and repealing Regulation (EC) No 1260/1999.</w:t>
      </w:r>
    </w:p>
    <w:p w:rsidR="00425B15" w:rsidRPr="00471680" w:rsidRDefault="00425B15" w:rsidP="00471680">
      <w:pPr>
        <w:jc w:val="center"/>
        <w:rPr>
          <w:rFonts w:ascii="Arial" w:hAnsi="Arial" w:cs="Arial"/>
          <w:b/>
          <w:sz w:val="24"/>
          <w:szCs w:val="24"/>
        </w:rPr>
      </w:pPr>
      <w:r w:rsidRPr="00471680">
        <w:rPr>
          <w:rFonts w:ascii="Arial" w:hAnsi="Arial" w:cs="Arial"/>
          <w:b/>
          <w:sz w:val="24"/>
          <w:szCs w:val="24"/>
        </w:rPr>
        <w:t>Член 11</w:t>
      </w:r>
    </w:p>
    <w:p w:rsidR="00425B15" w:rsidRPr="00471680" w:rsidRDefault="00425B15" w:rsidP="00471680">
      <w:pPr>
        <w:ind w:firstLine="720"/>
        <w:rPr>
          <w:rFonts w:ascii="Arial" w:hAnsi="Arial" w:cs="Arial"/>
          <w:sz w:val="24"/>
          <w:szCs w:val="24"/>
        </w:rPr>
      </w:pPr>
      <w:r w:rsidRPr="00471680">
        <w:rPr>
          <w:rFonts w:ascii="Arial" w:hAnsi="Arial" w:cs="Arial"/>
          <w:sz w:val="24"/>
          <w:szCs w:val="24"/>
        </w:rPr>
        <w:t xml:space="preserve">Со прелиминарното оценување на програмите за развој на планските региони се оценува: </w:t>
      </w:r>
    </w:p>
    <w:p w:rsidR="00425B15" w:rsidRPr="00471680" w:rsidRDefault="00425B15" w:rsidP="00425B15">
      <w:pPr>
        <w:rPr>
          <w:rFonts w:ascii="Arial" w:hAnsi="Arial" w:cs="Arial"/>
          <w:sz w:val="24"/>
          <w:szCs w:val="24"/>
        </w:rPr>
      </w:pPr>
      <w:r w:rsidRPr="00471680">
        <w:rPr>
          <w:rFonts w:ascii="Arial" w:hAnsi="Arial" w:cs="Arial"/>
          <w:sz w:val="24"/>
          <w:szCs w:val="24"/>
        </w:rPr>
        <w:t xml:space="preserve">- </w:t>
      </w:r>
      <w:proofErr w:type="gramStart"/>
      <w:r w:rsidRPr="00471680">
        <w:rPr>
          <w:rFonts w:ascii="Arial" w:hAnsi="Arial" w:cs="Arial"/>
          <w:sz w:val="24"/>
          <w:szCs w:val="24"/>
        </w:rPr>
        <w:t>усогласеноста</w:t>
      </w:r>
      <w:proofErr w:type="gramEnd"/>
      <w:r w:rsidRPr="00471680">
        <w:rPr>
          <w:rFonts w:ascii="Arial" w:hAnsi="Arial" w:cs="Arial"/>
          <w:sz w:val="24"/>
          <w:szCs w:val="24"/>
        </w:rPr>
        <w:t xml:space="preserve"> на целите, мерките и приоритетите на програмата за развој на планскиот регион со оние на Стратегијата за регионален развој на Република Македонија и </w:t>
      </w:r>
    </w:p>
    <w:p w:rsidR="00425B15" w:rsidRPr="00471680" w:rsidRDefault="00425B15" w:rsidP="00425B15">
      <w:pPr>
        <w:rPr>
          <w:rFonts w:ascii="Arial" w:hAnsi="Arial" w:cs="Arial"/>
          <w:sz w:val="24"/>
          <w:szCs w:val="24"/>
        </w:rPr>
      </w:pPr>
      <w:r w:rsidRPr="00471680">
        <w:rPr>
          <w:rFonts w:ascii="Arial" w:hAnsi="Arial" w:cs="Arial"/>
          <w:sz w:val="24"/>
          <w:szCs w:val="24"/>
        </w:rPr>
        <w:t xml:space="preserve">- </w:t>
      </w:r>
      <w:proofErr w:type="gramStart"/>
      <w:r w:rsidRPr="00471680">
        <w:rPr>
          <w:rFonts w:ascii="Arial" w:hAnsi="Arial" w:cs="Arial"/>
          <w:sz w:val="24"/>
          <w:szCs w:val="24"/>
        </w:rPr>
        <w:t>степенот</w:t>
      </w:r>
      <w:proofErr w:type="gramEnd"/>
      <w:r w:rsidRPr="00471680">
        <w:rPr>
          <w:rFonts w:ascii="Arial" w:hAnsi="Arial" w:cs="Arial"/>
          <w:sz w:val="24"/>
          <w:szCs w:val="24"/>
        </w:rPr>
        <w:t xml:space="preserve"> на кохерентност на документот.</w:t>
      </w:r>
    </w:p>
    <w:p w:rsidR="00425B15" w:rsidRPr="00471680" w:rsidRDefault="00425B15" w:rsidP="00471680">
      <w:pPr>
        <w:jc w:val="center"/>
        <w:rPr>
          <w:rFonts w:ascii="Arial" w:hAnsi="Arial" w:cs="Arial"/>
          <w:b/>
          <w:sz w:val="24"/>
          <w:szCs w:val="24"/>
        </w:rPr>
      </w:pPr>
      <w:r w:rsidRPr="00471680">
        <w:rPr>
          <w:rFonts w:ascii="Arial" w:hAnsi="Arial" w:cs="Arial"/>
          <w:b/>
          <w:sz w:val="24"/>
          <w:szCs w:val="24"/>
        </w:rPr>
        <w:t>Член 12</w:t>
      </w:r>
    </w:p>
    <w:p w:rsidR="00425B15" w:rsidRPr="00471680" w:rsidRDefault="00425B15" w:rsidP="00471680">
      <w:pPr>
        <w:ind w:firstLine="720"/>
        <w:rPr>
          <w:rFonts w:ascii="Arial" w:hAnsi="Arial" w:cs="Arial"/>
          <w:sz w:val="24"/>
          <w:szCs w:val="24"/>
        </w:rPr>
      </w:pPr>
      <w:r w:rsidRPr="00471680">
        <w:rPr>
          <w:rFonts w:ascii="Arial" w:hAnsi="Arial" w:cs="Arial"/>
          <w:sz w:val="24"/>
          <w:szCs w:val="24"/>
        </w:rPr>
        <w:t xml:space="preserve">Прелиминарното оценување на планските документи се врши согласно техниките за прелиминарно оценување содржани во </w:t>
      </w:r>
      <w:proofErr w:type="gramStart"/>
      <w:r w:rsidRPr="00471680">
        <w:rPr>
          <w:rFonts w:ascii="Arial" w:hAnsi="Arial" w:cs="Arial"/>
          <w:sz w:val="24"/>
          <w:szCs w:val="24"/>
        </w:rPr>
        <w:t>Прилог :</w:t>
      </w:r>
      <w:proofErr w:type="gramEnd"/>
      <w:r w:rsidRPr="00471680">
        <w:rPr>
          <w:rFonts w:ascii="Arial" w:hAnsi="Arial" w:cs="Arial"/>
          <w:sz w:val="24"/>
          <w:szCs w:val="24"/>
        </w:rPr>
        <w:t xml:space="preserve"> „Техники за оценување на планските документи за регионален развој" кој е составен дел на овој правилник.</w:t>
      </w:r>
    </w:p>
    <w:p w:rsidR="00425B15" w:rsidRPr="00471680" w:rsidRDefault="00425B15" w:rsidP="00471680">
      <w:pPr>
        <w:jc w:val="center"/>
        <w:rPr>
          <w:rFonts w:ascii="Arial" w:hAnsi="Arial" w:cs="Arial"/>
          <w:b/>
          <w:sz w:val="24"/>
          <w:szCs w:val="24"/>
        </w:rPr>
      </w:pPr>
      <w:r w:rsidRPr="00471680">
        <w:rPr>
          <w:rFonts w:ascii="Arial" w:hAnsi="Arial" w:cs="Arial"/>
          <w:b/>
          <w:sz w:val="24"/>
          <w:szCs w:val="24"/>
        </w:rPr>
        <w:t>Член 13</w:t>
      </w:r>
    </w:p>
    <w:p w:rsidR="00425B15" w:rsidRPr="00471680" w:rsidRDefault="00425B15" w:rsidP="00471680">
      <w:pPr>
        <w:ind w:firstLine="720"/>
        <w:rPr>
          <w:rFonts w:ascii="Arial" w:hAnsi="Arial" w:cs="Arial"/>
          <w:sz w:val="24"/>
          <w:szCs w:val="24"/>
        </w:rPr>
      </w:pPr>
      <w:r w:rsidRPr="00471680">
        <w:rPr>
          <w:rFonts w:ascii="Arial" w:hAnsi="Arial" w:cs="Arial"/>
          <w:sz w:val="24"/>
          <w:szCs w:val="24"/>
        </w:rPr>
        <w:t xml:space="preserve">Извештајот за прелиминарно оценување на Стратегијата за регионален развој содржи: </w:t>
      </w:r>
    </w:p>
    <w:p w:rsidR="00425B15" w:rsidRPr="00471680" w:rsidRDefault="00425B15" w:rsidP="00425B15">
      <w:pPr>
        <w:rPr>
          <w:rFonts w:ascii="Arial" w:hAnsi="Arial" w:cs="Arial"/>
          <w:sz w:val="24"/>
          <w:szCs w:val="24"/>
        </w:rPr>
      </w:pPr>
      <w:r w:rsidRPr="00471680">
        <w:rPr>
          <w:rFonts w:ascii="Arial" w:hAnsi="Arial" w:cs="Arial"/>
          <w:sz w:val="24"/>
          <w:szCs w:val="24"/>
        </w:rPr>
        <w:lastRenderedPageBreak/>
        <w:t xml:space="preserve">- Информации од прелиминарното оценување на степенот на усогласеноста на Стратегијата за регионален развој со стратешките развојни документи; </w:t>
      </w:r>
    </w:p>
    <w:p w:rsidR="00425B15" w:rsidRPr="00471680" w:rsidRDefault="00425B15" w:rsidP="00425B15">
      <w:pPr>
        <w:rPr>
          <w:rFonts w:ascii="Arial" w:hAnsi="Arial" w:cs="Arial"/>
          <w:sz w:val="24"/>
          <w:szCs w:val="24"/>
        </w:rPr>
      </w:pPr>
      <w:r w:rsidRPr="00471680">
        <w:rPr>
          <w:rFonts w:ascii="Arial" w:hAnsi="Arial" w:cs="Arial"/>
          <w:sz w:val="24"/>
          <w:szCs w:val="24"/>
        </w:rPr>
        <w:t xml:space="preserve">- Информации од прелиминарно оценување на степенот на усогласеноста на Стратегијата за регионален развој со програмските документи за интеграција на Република Македонија во Европската Унија; </w:t>
      </w:r>
    </w:p>
    <w:p w:rsidR="00425B15" w:rsidRPr="00471680" w:rsidRDefault="00425B15" w:rsidP="00425B15">
      <w:pPr>
        <w:rPr>
          <w:rFonts w:ascii="Arial" w:hAnsi="Arial" w:cs="Arial"/>
          <w:sz w:val="24"/>
          <w:szCs w:val="24"/>
        </w:rPr>
      </w:pPr>
      <w:r w:rsidRPr="00471680">
        <w:rPr>
          <w:rFonts w:ascii="Arial" w:hAnsi="Arial" w:cs="Arial"/>
          <w:sz w:val="24"/>
          <w:szCs w:val="24"/>
        </w:rPr>
        <w:t xml:space="preserve">- Информации од прелиминарно оценување на степенот на кохерентност на планскиот документ; </w:t>
      </w:r>
    </w:p>
    <w:p w:rsidR="00425B15" w:rsidRPr="00471680" w:rsidRDefault="00425B15" w:rsidP="00425B15">
      <w:pPr>
        <w:rPr>
          <w:rFonts w:ascii="Arial" w:hAnsi="Arial" w:cs="Arial"/>
          <w:sz w:val="24"/>
          <w:szCs w:val="24"/>
        </w:rPr>
      </w:pPr>
      <w:r w:rsidRPr="00471680">
        <w:rPr>
          <w:rFonts w:ascii="Arial" w:hAnsi="Arial" w:cs="Arial"/>
          <w:sz w:val="24"/>
          <w:szCs w:val="24"/>
        </w:rPr>
        <w:t xml:space="preserve">- Заклучни согледувања; </w:t>
      </w:r>
    </w:p>
    <w:p w:rsidR="00425B15" w:rsidRPr="00471680" w:rsidRDefault="00425B15" w:rsidP="00425B15">
      <w:pPr>
        <w:rPr>
          <w:rFonts w:ascii="Arial" w:hAnsi="Arial" w:cs="Arial"/>
          <w:sz w:val="24"/>
          <w:szCs w:val="24"/>
        </w:rPr>
      </w:pPr>
      <w:r w:rsidRPr="00471680">
        <w:rPr>
          <w:rFonts w:ascii="Arial" w:hAnsi="Arial" w:cs="Arial"/>
          <w:sz w:val="24"/>
          <w:szCs w:val="24"/>
        </w:rPr>
        <w:t xml:space="preserve">- Препораки; </w:t>
      </w:r>
    </w:p>
    <w:p w:rsidR="00425B15" w:rsidRPr="00471680" w:rsidRDefault="00425B15" w:rsidP="00425B15">
      <w:pPr>
        <w:rPr>
          <w:rFonts w:ascii="Arial" w:hAnsi="Arial" w:cs="Arial"/>
          <w:sz w:val="24"/>
          <w:szCs w:val="24"/>
        </w:rPr>
      </w:pPr>
      <w:r w:rsidRPr="00471680">
        <w:rPr>
          <w:rFonts w:ascii="Arial" w:hAnsi="Arial" w:cs="Arial"/>
          <w:sz w:val="24"/>
          <w:szCs w:val="24"/>
        </w:rPr>
        <w:t xml:space="preserve">- Прилог во кој се содржани издвоени мислења на оценувачите во однос на содржината на извештајот и </w:t>
      </w:r>
    </w:p>
    <w:p w:rsidR="00425B15" w:rsidRPr="00471680" w:rsidRDefault="00425B15" w:rsidP="00425B15">
      <w:pPr>
        <w:rPr>
          <w:rFonts w:ascii="Arial" w:hAnsi="Arial" w:cs="Arial"/>
          <w:sz w:val="24"/>
          <w:szCs w:val="24"/>
        </w:rPr>
      </w:pPr>
      <w:proofErr w:type="gramStart"/>
      <w:r w:rsidRPr="00471680">
        <w:rPr>
          <w:rFonts w:ascii="Arial" w:hAnsi="Arial" w:cs="Arial"/>
          <w:sz w:val="24"/>
          <w:szCs w:val="24"/>
        </w:rPr>
        <w:t>- Потписи на оценувачите.</w:t>
      </w:r>
      <w:proofErr w:type="gramEnd"/>
    </w:p>
    <w:p w:rsidR="00425B15" w:rsidRPr="00471680" w:rsidRDefault="00425B15" w:rsidP="00471680">
      <w:pPr>
        <w:jc w:val="center"/>
        <w:rPr>
          <w:rFonts w:ascii="Arial" w:hAnsi="Arial" w:cs="Arial"/>
          <w:b/>
          <w:sz w:val="24"/>
          <w:szCs w:val="24"/>
        </w:rPr>
      </w:pPr>
      <w:r w:rsidRPr="00471680">
        <w:rPr>
          <w:rFonts w:ascii="Arial" w:hAnsi="Arial" w:cs="Arial"/>
          <w:b/>
          <w:sz w:val="24"/>
          <w:szCs w:val="24"/>
        </w:rPr>
        <w:t>Член 14</w:t>
      </w:r>
    </w:p>
    <w:p w:rsidR="00425B15" w:rsidRPr="00471680" w:rsidRDefault="00425B15" w:rsidP="00471680">
      <w:pPr>
        <w:ind w:firstLine="720"/>
        <w:rPr>
          <w:rFonts w:ascii="Arial" w:hAnsi="Arial" w:cs="Arial"/>
          <w:sz w:val="24"/>
          <w:szCs w:val="24"/>
        </w:rPr>
      </w:pPr>
      <w:r w:rsidRPr="00471680">
        <w:rPr>
          <w:rFonts w:ascii="Arial" w:hAnsi="Arial" w:cs="Arial"/>
          <w:sz w:val="24"/>
          <w:szCs w:val="24"/>
        </w:rPr>
        <w:t xml:space="preserve">Извештајот за прелиминарното оценување на програмите за развој на планските региони содржи: </w:t>
      </w:r>
    </w:p>
    <w:p w:rsidR="00425B15" w:rsidRPr="00471680" w:rsidRDefault="00425B15" w:rsidP="00425B15">
      <w:pPr>
        <w:rPr>
          <w:rFonts w:ascii="Arial" w:hAnsi="Arial" w:cs="Arial"/>
          <w:sz w:val="24"/>
          <w:szCs w:val="24"/>
        </w:rPr>
      </w:pPr>
      <w:r w:rsidRPr="00471680">
        <w:rPr>
          <w:rFonts w:ascii="Arial" w:hAnsi="Arial" w:cs="Arial"/>
          <w:sz w:val="24"/>
          <w:szCs w:val="24"/>
        </w:rPr>
        <w:t xml:space="preserve">- Информации од прелиминарното оценување на степенот на усогласеност на Програмата за развој на планскиот регион со Стратегијата за регионален развој на Република Македонија; </w:t>
      </w:r>
    </w:p>
    <w:p w:rsidR="00425B15" w:rsidRPr="00471680" w:rsidRDefault="00425B15" w:rsidP="00425B15">
      <w:pPr>
        <w:rPr>
          <w:rFonts w:ascii="Arial" w:hAnsi="Arial" w:cs="Arial"/>
          <w:sz w:val="24"/>
          <w:szCs w:val="24"/>
        </w:rPr>
      </w:pPr>
      <w:r w:rsidRPr="00471680">
        <w:rPr>
          <w:rFonts w:ascii="Arial" w:hAnsi="Arial" w:cs="Arial"/>
          <w:sz w:val="24"/>
          <w:szCs w:val="24"/>
        </w:rPr>
        <w:t xml:space="preserve">- Информации од прелиминарно оценување на степенот на кохерентност на планскиот документ; </w:t>
      </w:r>
    </w:p>
    <w:p w:rsidR="00425B15" w:rsidRPr="00471680" w:rsidRDefault="00425B15" w:rsidP="00425B15">
      <w:pPr>
        <w:rPr>
          <w:rFonts w:ascii="Arial" w:hAnsi="Arial" w:cs="Arial"/>
          <w:sz w:val="24"/>
          <w:szCs w:val="24"/>
        </w:rPr>
      </w:pPr>
      <w:r w:rsidRPr="00471680">
        <w:rPr>
          <w:rFonts w:ascii="Arial" w:hAnsi="Arial" w:cs="Arial"/>
          <w:sz w:val="24"/>
          <w:szCs w:val="24"/>
        </w:rPr>
        <w:t xml:space="preserve">- Заклучни согледувања; </w:t>
      </w:r>
    </w:p>
    <w:p w:rsidR="00425B15" w:rsidRPr="00471680" w:rsidRDefault="00425B15" w:rsidP="00425B15">
      <w:pPr>
        <w:rPr>
          <w:rFonts w:ascii="Arial" w:hAnsi="Arial" w:cs="Arial"/>
          <w:sz w:val="24"/>
          <w:szCs w:val="24"/>
        </w:rPr>
      </w:pPr>
      <w:r w:rsidRPr="00471680">
        <w:rPr>
          <w:rFonts w:ascii="Arial" w:hAnsi="Arial" w:cs="Arial"/>
          <w:sz w:val="24"/>
          <w:szCs w:val="24"/>
        </w:rPr>
        <w:t xml:space="preserve">- Препораки Прилог во кој се содржани издвоени мислења на оценувачите во однос на содржината на извештајот и </w:t>
      </w:r>
    </w:p>
    <w:p w:rsidR="00425B15" w:rsidRPr="00471680" w:rsidRDefault="00425B15" w:rsidP="00425B15">
      <w:pPr>
        <w:rPr>
          <w:rFonts w:ascii="Arial" w:hAnsi="Arial" w:cs="Arial"/>
          <w:sz w:val="24"/>
          <w:szCs w:val="24"/>
        </w:rPr>
      </w:pPr>
      <w:proofErr w:type="gramStart"/>
      <w:r w:rsidRPr="00471680">
        <w:rPr>
          <w:rFonts w:ascii="Arial" w:hAnsi="Arial" w:cs="Arial"/>
          <w:sz w:val="24"/>
          <w:szCs w:val="24"/>
        </w:rPr>
        <w:t>- Потписи на оценувачите.</w:t>
      </w:r>
      <w:proofErr w:type="gramEnd"/>
    </w:p>
    <w:p w:rsidR="00425B15" w:rsidRPr="00471680" w:rsidRDefault="00425B15" w:rsidP="00471680">
      <w:pPr>
        <w:jc w:val="center"/>
        <w:rPr>
          <w:rFonts w:ascii="Arial" w:hAnsi="Arial" w:cs="Arial"/>
          <w:b/>
          <w:sz w:val="24"/>
          <w:szCs w:val="24"/>
        </w:rPr>
      </w:pPr>
      <w:r w:rsidRPr="00471680">
        <w:rPr>
          <w:rFonts w:ascii="Arial" w:hAnsi="Arial" w:cs="Arial"/>
          <w:b/>
          <w:sz w:val="24"/>
          <w:szCs w:val="24"/>
        </w:rPr>
        <w:t>Член 15</w:t>
      </w:r>
    </w:p>
    <w:p w:rsidR="00425B15" w:rsidRPr="00471680" w:rsidRDefault="00425B15" w:rsidP="00471680">
      <w:pPr>
        <w:ind w:firstLine="720"/>
        <w:rPr>
          <w:rFonts w:ascii="Arial" w:hAnsi="Arial" w:cs="Arial"/>
          <w:sz w:val="24"/>
          <w:szCs w:val="24"/>
        </w:rPr>
      </w:pPr>
      <w:r w:rsidRPr="00471680">
        <w:rPr>
          <w:rFonts w:ascii="Arial" w:hAnsi="Arial" w:cs="Arial"/>
          <w:sz w:val="24"/>
          <w:szCs w:val="24"/>
        </w:rPr>
        <w:t xml:space="preserve">Извештајот за прелиминарното оценување на планските документи се заснова на следните принципи: </w:t>
      </w:r>
    </w:p>
    <w:p w:rsidR="00425B15" w:rsidRPr="00471680" w:rsidRDefault="00425B15" w:rsidP="00425B15">
      <w:pPr>
        <w:rPr>
          <w:rFonts w:ascii="Arial" w:hAnsi="Arial" w:cs="Arial"/>
          <w:sz w:val="24"/>
          <w:szCs w:val="24"/>
        </w:rPr>
      </w:pPr>
      <w:r w:rsidRPr="00471680">
        <w:rPr>
          <w:rFonts w:ascii="Arial" w:hAnsi="Arial" w:cs="Arial"/>
          <w:sz w:val="24"/>
          <w:szCs w:val="24"/>
        </w:rPr>
        <w:t xml:space="preserve">- Релевантност - да ги обезбеди информациите кои ќе послужат во донесувањето на одлуки; потребни на донесувачите на одлуките и другите клучни актери; </w:t>
      </w:r>
    </w:p>
    <w:p w:rsidR="00425B15" w:rsidRPr="00471680" w:rsidRDefault="00425B15" w:rsidP="00425B15">
      <w:pPr>
        <w:rPr>
          <w:rFonts w:ascii="Arial" w:hAnsi="Arial" w:cs="Arial"/>
          <w:sz w:val="24"/>
          <w:szCs w:val="24"/>
        </w:rPr>
      </w:pPr>
      <w:r w:rsidRPr="00471680">
        <w:rPr>
          <w:rFonts w:ascii="Arial" w:hAnsi="Arial" w:cs="Arial"/>
          <w:sz w:val="24"/>
          <w:szCs w:val="24"/>
        </w:rPr>
        <w:lastRenderedPageBreak/>
        <w:t xml:space="preserve">- Валидност - да обезбеди реални и избалансирани информации за реализацијата на планските документи; </w:t>
      </w:r>
    </w:p>
    <w:p w:rsidR="00425B15" w:rsidRPr="00471680" w:rsidRDefault="00425B15" w:rsidP="00425B15">
      <w:pPr>
        <w:rPr>
          <w:rFonts w:ascii="Arial" w:hAnsi="Arial" w:cs="Arial"/>
          <w:sz w:val="24"/>
          <w:szCs w:val="24"/>
        </w:rPr>
      </w:pPr>
      <w:proofErr w:type="gramStart"/>
      <w:r w:rsidRPr="00471680">
        <w:rPr>
          <w:rFonts w:ascii="Arial" w:hAnsi="Arial" w:cs="Arial"/>
          <w:sz w:val="24"/>
          <w:szCs w:val="24"/>
        </w:rPr>
        <w:t>- Проверливост - да содржи доказ дека заклучоците не се базирани на информации добиени преку непрецизни или недоследни мерни процедури.</w:t>
      </w:r>
      <w:proofErr w:type="gramEnd"/>
      <w:r w:rsidRPr="00471680">
        <w:rPr>
          <w:rFonts w:ascii="Arial" w:hAnsi="Arial" w:cs="Arial"/>
          <w:sz w:val="24"/>
          <w:szCs w:val="24"/>
        </w:rPr>
        <w:t xml:space="preserve"> </w:t>
      </w:r>
    </w:p>
    <w:p w:rsidR="00425B15" w:rsidRPr="00471680" w:rsidRDefault="00425B15" w:rsidP="00425B15">
      <w:pPr>
        <w:rPr>
          <w:rFonts w:ascii="Arial" w:hAnsi="Arial" w:cs="Arial"/>
          <w:sz w:val="24"/>
          <w:szCs w:val="24"/>
        </w:rPr>
      </w:pPr>
      <w:r w:rsidRPr="00471680">
        <w:rPr>
          <w:rFonts w:ascii="Arial" w:hAnsi="Arial" w:cs="Arial"/>
          <w:sz w:val="24"/>
          <w:szCs w:val="24"/>
        </w:rPr>
        <w:t xml:space="preserve">- Објективност - да ги презентира информациите и заклучоците на комплетен и непристрасен начин; </w:t>
      </w:r>
    </w:p>
    <w:p w:rsidR="00425B15" w:rsidRPr="00471680" w:rsidRDefault="00425B15" w:rsidP="00425B15">
      <w:pPr>
        <w:rPr>
          <w:rFonts w:ascii="Arial" w:hAnsi="Arial" w:cs="Arial"/>
          <w:sz w:val="24"/>
          <w:szCs w:val="24"/>
        </w:rPr>
      </w:pPr>
      <w:proofErr w:type="gramStart"/>
      <w:r w:rsidRPr="00471680">
        <w:rPr>
          <w:rFonts w:ascii="Arial" w:hAnsi="Arial" w:cs="Arial"/>
          <w:sz w:val="24"/>
          <w:szCs w:val="24"/>
        </w:rPr>
        <w:t>- Применливост - да обезбеди информации кои ке бидат корисни во процесот на подготовка на планските документи за наредниот плански период.</w:t>
      </w:r>
      <w:proofErr w:type="gramEnd"/>
    </w:p>
    <w:p w:rsidR="00425B15" w:rsidRPr="00471680" w:rsidRDefault="00425B15" w:rsidP="00471680">
      <w:pPr>
        <w:jc w:val="center"/>
        <w:rPr>
          <w:rFonts w:ascii="Arial" w:hAnsi="Arial" w:cs="Arial"/>
          <w:b/>
          <w:sz w:val="24"/>
          <w:szCs w:val="24"/>
        </w:rPr>
      </w:pPr>
      <w:r w:rsidRPr="00471680">
        <w:rPr>
          <w:rFonts w:ascii="Arial" w:hAnsi="Arial" w:cs="Arial"/>
          <w:b/>
          <w:sz w:val="24"/>
          <w:szCs w:val="24"/>
        </w:rPr>
        <w:t>Член 16</w:t>
      </w:r>
    </w:p>
    <w:p w:rsidR="00425B15" w:rsidRPr="00471680" w:rsidRDefault="00425B15" w:rsidP="00471680">
      <w:pPr>
        <w:ind w:firstLine="720"/>
        <w:rPr>
          <w:rFonts w:ascii="Arial" w:hAnsi="Arial" w:cs="Arial"/>
          <w:sz w:val="24"/>
          <w:szCs w:val="24"/>
        </w:rPr>
      </w:pPr>
      <w:r w:rsidRPr="00471680">
        <w:rPr>
          <w:rFonts w:ascii="Arial" w:hAnsi="Arial" w:cs="Arial"/>
          <w:sz w:val="24"/>
          <w:szCs w:val="24"/>
        </w:rPr>
        <w:t xml:space="preserve">Тековното оценување на планските документи се врши врз основа на: </w:t>
      </w:r>
    </w:p>
    <w:p w:rsidR="00425B15" w:rsidRPr="00471680" w:rsidRDefault="00425B15" w:rsidP="00425B15">
      <w:pPr>
        <w:rPr>
          <w:rFonts w:ascii="Arial" w:hAnsi="Arial" w:cs="Arial"/>
          <w:sz w:val="24"/>
          <w:szCs w:val="24"/>
        </w:rPr>
      </w:pPr>
      <w:r w:rsidRPr="00471680">
        <w:rPr>
          <w:rFonts w:ascii="Arial" w:hAnsi="Arial" w:cs="Arial"/>
          <w:sz w:val="24"/>
          <w:szCs w:val="24"/>
        </w:rPr>
        <w:t xml:space="preserve">- Извештаите од прелиминарното оценување; </w:t>
      </w:r>
    </w:p>
    <w:p w:rsidR="00425B15" w:rsidRPr="00471680" w:rsidRDefault="00425B15" w:rsidP="00425B15">
      <w:pPr>
        <w:rPr>
          <w:rFonts w:ascii="Arial" w:hAnsi="Arial" w:cs="Arial"/>
          <w:sz w:val="24"/>
          <w:szCs w:val="24"/>
        </w:rPr>
      </w:pPr>
      <w:r w:rsidRPr="00471680">
        <w:rPr>
          <w:rFonts w:ascii="Arial" w:hAnsi="Arial" w:cs="Arial"/>
          <w:sz w:val="24"/>
          <w:szCs w:val="24"/>
        </w:rPr>
        <w:t xml:space="preserve">- Годишните извештаи за спроведување на акциониот план на Стратегијата, односно годишните извештаи за спроведување на Програмите за развој на планските регион и </w:t>
      </w:r>
    </w:p>
    <w:p w:rsidR="00425B15" w:rsidRPr="00471680" w:rsidRDefault="00425B15" w:rsidP="00425B15">
      <w:pPr>
        <w:rPr>
          <w:rFonts w:ascii="Arial" w:hAnsi="Arial" w:cs="Arial"/>
          <w:sz w:val="24"/>
          <w:szCs w:val="24"/>
        </w:rPr>
      </w:pPr>
      <w:r w:rsidRPr="00471680">
        <w:rPr>
          <w:rFonts w:ascii="Arial" w:hAnsi="Arial" w:cs="Arial"/>
          <w:sz w:val="24"/>
          <w:szCs w:val="24"/>
        </w:rPr>
        <w:t>- Планските документи</w:t>
      </w:r>
    </w:p>
    <w:p w:rsidR="00425B15" w:rsidRPr="00471680" w:rsidRDefault="00425B15" w:rsidP="00471680">
      <w:pPr>
        <w:ind w:firstLine="720"/>
        <w:rPr>
          <w:rFonts w:ascii="Arial" w:hAnsi="Arial" w:cs="Arial"/>
          <w:sz w:val="24"/>
          <w:szCs w:val="24"/>
        </w:rPr>
      </w:pPr>
      <w:proofErr w:type="gramStart"/>
      <w:r w:rsidRPr="00471680">
        <w:rPr>
          <w:rFonts w:ascii="Arial" w:hAnsi="Arial" w:cs="Arial"/>
          <w:sz w:val="24"/>
          <w:szCs w:val="24"/>
        </w:rPr>
        <w:t>За тековното оценување се идентификуваат појдовни показатели и показатели за реализацијата и ефектите од спроведените мерки за поттикнување на регионалениот развој.</w:t>
      </w:r>
      <w:proofErr w:type="gramEnd"/>
    </w:p>
    <w:p w:rsidR="00425B15" w:rsidRPr="00471680" w:rsidRDefault="00425B15" w:rsidP="00471680">
      <w:pPr>
        <w:ind w:firstLine="720"/>
        <w:rPr>
          <w:rFonts w:ascii="Arial" w:hAnsi="Arial" w:cs="Arial"/>
          <w:sz w:val="24"/>
          <w:szCs w:val="24"/>
        </w:rPr>
      </w:pPr>
      <w:r w:rsidRPr="00471680">
        <w:rPr>
          <w:rFonts w:ascii="Arial" w:hAnsi="Arial" w:cs="Arial"/>
          <w:sz w:val="24"/>
          <w:szCs w:val="24"/>
        </w:rPr>
        <w:t>Појдовните показатели се идентификуваат во документите од ставот 1 на овој член, во оние делови, кои ја опишуваат состојбата пред отпочнувањето на спроведувањето на планскиот документ и кои ги опишуваат активностите кои треба да се превземат во функција на остварувањето на мерките.</w:t>
      </w:r>
    </w:p>
    <w:p w:rsidR="00425B15" w:rsidRPr="00471680" w:rsidRDefault="00425B15" w:rsidP="00471680">
      <w:pPr>
        <w:ind w:firstLine="720"/>
        <w:rPr>
          <w:rFonts w:ascii="Arial" w:hAnsi="Arial" w:cs="Arial"/>
          <w:sz w:val="24"/>
          <w:szCs w:val="24"/>
        </w:rPr>
      </w:pPr>
      <w:r w:rsidRPr="00471680">
        <w:rPr>
          <w:rFonts w:ascii="Arial" w:hAnsi="Arial" w:cs="Arial"/>
          <w:sz w:val="24"/>
          <w:szCs w:val="24"/>
        </w:rPr>
        <w:t>Показателите за реализацијата и ефектите од спроведените мерки за поттикнување на регионалениот развој се идентификуваат во документите од ставот 1 на овој член, во оние делови, кои ги опишуваат превземените активности во фукнкција на остварувањето на мерките и ефектите кои се добиени, до моментот, опишан во документот.</w:t>
      </w:r>
    </w:p>
    <w:p w:rsidR="00425B15" w:rsidRPr="00471680" w:rsidRDefault="00425B15" w:rsidP="00471680">
      <w:pPr>
        <w:ind w:firstLine="720"/>
        <w:rPr>
          <w:rFonts w:ascii="Arial" w:hAnsi="Arial" w:cs="Arial"/>
          <w:sz w:val="24"/>
          <w:szCs w:val="24"/>
        </w:rPr>
      </w:pPr>
      <w:proofErr w:type="gramStart"/>
      <w:r w:rsidRPr="00471680">
        <w:rPr>
          <w:rFonts w:ascii="Arial" w:hAnsi="Arial" w:cs="Arial"/>
          <w:sz w:val="24"/>
          <w:szCs w:val="24"/>
        </w:rPr>
        <w:t>Оценувачите можат да ги користат сите документи од ставот 1 и показателите за тековно оценување, независно од тоа за која област се однесуваат.</w:t>
      </w:r>
      <w:proofErr w:type="gramEnd"/>
    </w:p>
    <w:p w:rsidR="00425B15" w:rsidRPr="00471680" w:rsidRDefault="00425B15" w:rsidP="00471680">
      <w:pPr>
        <w:jc w:val="center"/>
        <w:rPr>
          <w:rFonts w:ascii="Arial" w:hAnsi="Arial" w:cs="Arial"/>
          <w:b/>
          <w:sz w:val="24"/>
          <w:szCs w:val="24"/>
        </w:rPr>
      </w:pPr>
      <w:r w:rsidRPr="00471680">
        <w:rPr>
          <w:rFonts w:ascii="Arial" w:hAnsi="Arial" w:cs="Arial"/>
          <w:b/>
          <w:sz w:val="24"/>
          <w:szCs w:val="24"/>
        </w:rPr>
        <w:t>Член 17</w:t>
      </w:r>
    </w:p>
    <w:p w:rsidR="00425B15" w:rsidRPr="00471680" w:rsidRDefault="00425B15" w:rsidP="00471680">
      <w:pPr>
        <w:ind w:firstLine="720"/>
        <w:rPr>
          <w:rFonts w:ascii="Arial" w:hAnsi="Arial" w:cs="Arial"/>
          <w:sz w:val="24"/>
          <w:szCs w:val="24"/>
        </w:rPr>
      </w:pPr>
      <w:proofErr w:type="gramStart"/>
      <w:r w:rsidRPr="00471680">
        <w:rPr>
          <w:rFonts w:ascii="Arial" w:hAnsi="Arial" w:cs="Arial"/>
          <w:sz w:val="24"/>
          <w:szCs w:val="24"/>
        </w:rPr>
        <w:lastRenderedPageBreak/>
        <w:t>Тековното оценување на планските докумнети се врши согласно техниките за тековно оценување содржани во Прилогот од член 12 на овој правилник.</w:t>
      </w:r>
      <w:proofErr w:type="gramEnd"/>
    </w:p>
    <w:p w:rsidR="00425B15" w:rsidRPr="00471680" w:rsidRDefault="00425B15" w:rsidP="00471680">
      <w:pPr>
        <w:jc w:val="center"/>
        <w:rPr>
          <w:rFonts w:ascii="Arial" w:hAnsi="Arial" w:cs="Arial"/>
          <w:b/>
          <w:sz w:val="24"/>
          <w:szCs w:val="24"/>
        </w:rPr>
      </w:pPr>
      <w:r w:rsidRPr="00471680">
        <w:rPr>
          <w:rFonts w:ascii="Arial" w:hAnsi="Arial" w:cs="Arial"/>
          <w:b/>
          <w:sz w:val="24"/>
          <w:szCs w:val="24"/>
        </w:rPr>
        <w:t>Член 18</w:t>
      </w:r>
    </w:p>
    <w:p w:rsidR="00425B15" w:rsidRPr="00471680" w:rsidRDefault="00425B15" w:rsidP="00471680">
      <w:pPr>
        <w:ind w:firstLine="720"/>
        <w:rPr>
          <w:rFonts w:ascii="Arial" w:hAnsi="Arial" w:cs="Arial"/>
          <w:sz w:val="24"/>
          <w:szCs w:val="24"/>
        </w:rPr>
      </w:pPr>
      <w:r w:rsidRPr="00471680">
        <w:rPr>
          <w:rFonts w:ascii="Arial" w:hAnsi="Arial" w:cs="Arial"/>
          <w:sz w:val="24"/>
          <w:szCs w:val="24"/>
        </w:rPr>
        <w:t xml:space="preserve">Извештајот од тековното оценување содржи: </w:t>
      </w:r>
    </w:p>
    <w:p w:rsidR="00425B15" w:rsidRPr="00471680" w:rsidRDefault="00425B15" w:rsidP="00425B15">
      <w:pPr>
        <w:rPr>
          <w:rFonts w:ascii="Arial" w:hAnsi="Arial" w:cs="Arial"/>
          <w:sz w:val="24"/>
          <w:szCs w:val="24"/>
        </w:rPr>
      </w:pPr>
      <w:r w:rsidRPr="00471680">
        <w:rPr>
          <w:rFonts w:ascii="Arial" w:hAnsi="Arial" w:cs="Arial"/>
          <w:sz w:val="24"/>
          <w:szCs w:val="24"/>
        </w:rPr>
        <w:t xml:space="preserve">- Информација за тековно оценување на мерките во одделна област; </w:t>
      </w:r>
    </w:p>
    <w:p w:rsidR="00425B15" w:rsidRPr="00471680" w:rsidRDefault="00425B15" w:rsidP="00425B15">
      <w:pPr>
        <w:rPr>
          <w:rFonts w:ascii="Arial" w:hAnsi="Arial" w:cs="Arial"/>
          <w:sz w:val="24"/>
          <w:szCs w:val="24"/>
        </w:rPr>
      </w:pPr>
      <w:r w:rsidRPr="00471680">
        <w:rPr>
          <w:rFonts w:ascii="Arial" w:hAnsi="Arial" w:cs="Arial"/>
          <w:sz w:val="24"/>
          <w:szCs w:val="24"/>
        </w:rPr>
        <w:t xml:space="preserve">- Информација за тековно оценување на промените кои се направени во одделна развојна област; </w:t>
      </w:r>
    </w:p>
    <w:p w:rsidR="00425B15" w:rsidRPr="00471680" w:rsidRDefault="00425B15" w:rsidP="00425B15">
      <w:pPr>
        <w:rPr>
          <w:rFonts w:ascii="Arial" w:hAnsi="Arial" w:cs="Arial"/>
          <w:sz w:val="24"/>
          <w:szCs w:val="24"/>
        </w:rPr>
      </w:pPr>
      <w:r w:rsidRPr="00471680">
        <w:rPr>
          <w:rFonts w:ascii="Arial" w:hAnsi="Arial" w:cs="Arial"/>
          <w:sz w:val="24"/>
          <w:szCs w:val="24"/>
        </w:rPr>
        <w:t xml:space="preserve">- Заклучни согледувања; </w:t>
      </w:r>
    </w:p>
    <w:p w:rsidR="00425B15" w:rsidRPr="00471680" w:rsidRDefault="00425B15" w:rsidP="00425B15">
      <w:pPr>
        <w:rPr>
          <w:rFonts w:ascii="Arial" w:hAnsi="Arial" w:cs="Arial"/>
          <w:sz w:val="24"/>
          <w:szCs w:val="24"/>
        </w:rPr>
      </w:pPr>
      <w:r w:rsidRPr="00471680">
        <w:rPr>
          <w:rFonts w:ascii="Arial" w:hAnsi="Arial" w:cs="Arial"/>
          <w:sz w:val="24"/>
          <w:szCs w:val="24"/>
        </w:rPr>
        <w:t xml:space="preserve">- Препораки; </w:t>
      </w:r>
    </w:p>
    <w:p w:rsidR="00425B15" w:rsidRPr="00471680" w:rsidRDefault="00425B15" w:rsidP="00425B15">
      <w:pPr>
        <w:rPr>
          <w:rFonts w:ascii="Arial" w:hAnsi="Arial" w:cs="Arial"/>
          <w:sz w:val="24"/>
          <w:szCs w:val="24"/>
        </w:rPr>
      </w:pPr>
      <w:r w:rsidRPr="00471680">
        <w:rPr>
          <w:rFonts w:ascii="Arial" w:hAnsi="Arial" w:cs="Arial"/>
          <w:sz w:val="24"/>
          <w:szCs w:val="24"/>
        </w:rPr>
        <w:t xml:space="preserve">- Прилог во кој се содржани издвоени мислења на оценувачи во однос на содржината на Извештајот и </w:t>
      </w:r>
    </w:p>
    <w:p w:rsidR="00425B15" w:rsidRPr="00471680" w:rsidRDefault="00425B15" w:rsidP="00425B15">
      <w:pPr>
        <w:rPr>
          <w:rFonts w:ascii="Arial" w:hAnsi="Arial" w:cs="Arial"/>
          <w:sz w:val="24"/>
          <w:szCs w:val="24"/>
        </w:rPr>
      </w:pPr>
      <w:r w:rsidRPr="00471680">
        <w:rPr>
          <w:rFonts w:ascii="Arial" w:hAnsi="Arial" w:cs="Arial"/>
          <w:sz w:val="24"/>
          <w:szCs w:val="24"/>
        </w:rPr>
        <w:t>- Потписи на оценувачите</w:t>
      </w:r>
    </w:p>
    <w:p w:rsidR="00425B15" w:rsidRPr="00471680" w:rsidRDefault="00425B15" w:rsidP="00471680">
      <w:pPr>
        <w:ind w:firstLine="720"/>
        <w:rPr>
          <w:rFonts w:ascii="Arial" w:hAnsi="Arial" w:cs="Arial"/>
          <w:sz w:val="24"/>
          <w:szCs w:val="24"/>
        </w:rPr>
      </w:pPr>
      <w:proofErr w:type="gramStart"/>
      <w:r w:rsidRPr="00471680">
        <w:rPr>
          <w:rFonts w:ascii="Arial" w:hAnsi="Arial" w:cs="Arial"/>
          <w:sz w:val="24"/>
          <w:szCs w:val="24"/>
        </w:rPr>
        <w:t>Извештајот од тековното оценување се заснова на принципите од член 15 на овој правилник.</w:t>
      </w:r>
      <w:proofErr w:type="gramEnd"/>
    </w:p>
    <w:p w:rsidR="00425B15" w:rsidRPr="00471680" w:rsidRDefault="00425B15" w:rsidP="00471680">
      <w:pPr>
        <w:jc w:val="center"/>
        <w:rPr>
          <w:rFonts w:ascii="Arial" w:hAnsi="Arial" w:cs="Arial"/>
          <w:b/>
          <w:sz w:val="24"/>
          <w:szCs w:val="24"/>
        </w:rPr>
      </w:pPr>
      <w:r w:rsidRPr="00471680">
        <w:rPr>
          <w:rFonts w:ascii="Arial" w:hAnsi="Arial" w:cs="Arial"/>
          <w:b/>
          <w:sz w:val="24"/>
          <w:szCs w:val="24"/>
        </w:rPr>
        <w:t>Член 19</w:t>
      </w:r>
    </w:p>
    <w:p w:rsidR="00425B15" w:rsidRPr="00471680" w:rsidRDefault="00425B15" w:rsidP="00471680">
      <w:pPr>
        <w:ind w:firstLine="720"/>
        <w:rPr>
          <w:rFonts w:ascii="Arial" w:hAnsi="Arial" w:cs="Arial"/>
          <w:sz w:val="24"/>
          <w:szCs w:val="24"/>
        </w:rPr>
      </w:pPr>
      <w:r w:rsidRPr="00471680">
        <w:rPr>
          <w:rFonts w:ascii="Arial" w:hAnsi="Arial" w:cs="Arial"/>
          <w:sz w:val="24"/>
          <w:szCs w:val="24"/>
        </w:rPr>
        <w:t xml:space="preserve">При тековното оценување на планските документи се земаат предвид: </w:t>
      </w:r>
    </w:p>
    <w:p w:rsidR="00425B15" w:rsidRPr="00471680" w:rsidRDefault="00425B15" w:rsidP="00425B15">
      <w:pPr>
        <w:rPr>
          <w:rFonts w:ascii="Arial" w:hAnsi="Arial" w:cs="Arial"/>
          <w:sz w:val="24"/>
          <w:szCs w:val="24"/>
        </w:rPr>
      </w:pPr>
      <w:r w:rsidRPr="00471680">
        <w:rPr>
          <w:rFonts w:ascii="Arial" w:hAnsi="Arial" w:cs="Arial"/>
          <w:sz w:val="24"/>
          <w:szCs w:val="24"/>
        </w:rPr>
        <w:t xml:space="preserve">- Ефективноста на постигнатиот резултат (дали саканиот резултат се постигнал); </w:t>
      </w:r>
    </w:p>
    <w:p w:rsidR="00425B15" w:rsidRPr="00471680" w:rsidRDefault="00425B15" w:rsidP="00425B15">
      <w:pPr>
        <w:rPr>
          <w:rFonts w:ascii="Arial" w:hAnsi="Arial" w:cs="Arial"/>
          <w:sz w:val="24"/>
          <w:szCs w:val="24"/>
        </w:rPr>
      </w:pPr>
      <w:r w:rsidRPr="00471680">
        <w:rPr>
          <w:rFonts w:ascii="Arial" w:hAnsi="Arial" w:cs="Arial"/>
          <w:sz w:val="24"/>
          <w:szCs w:val="24"/>
        </w:rPr>
        <w:t xml:space="preserve">- Ефикасноста на постигнатиот резултат (колкав напор е потребен за постигнување на саканиот резултат); </w:t>
      </w:r>
    </w:p>
    <w:p w:rsidR="00425B15" w:rsidRPr="00471680" w:rsidRDefault="00425B15" w:rsidP="00425B15">
      <w:pPr>
        <w:rPr>
          <w:rFonts w:ascii="Arial" w:hAnsi="Arial" w:cs="Arial"/>
          <w:sz w:val="24"/>
          <w:szCs w:val="24"/>
        </w:rPr>
      </w:pPr>
      <w:r w:rsidRPr="00471680">
        <w:rPr>
          <w:rFonts w:ascii="Arial" w:hAnsi="Arial" w:cs="Arial"/>
          <w:sz w:val="24"/>
          <w:szCs w:val="24"/>
        </w:rPr>
        <w:t xml:space="preserve">- Адекватност во постигнувањето на резултатите (во која мерка постигнувањето на саканите резултати го решаваат проблемот); </w:t>
      </w:r>
    </w:p>
    <w:p w:rsidR="00425B15" w:rsidRPr="00471680" w:rsidRDefault="00425B15" w:rsidP="00425B15">
      <w:pPr>
        <w:rPr>
          <w:rFonts w:ascii="Arial" w:hAnsi="Arial" w:cs="Arial"/>
          <w:sz w:val="24"/>
          <w:szCs w:val="24"/>
        </w:rPr>
      </w:pPr>
      <w:r w:rsidRPr="00471680">
        <w:rPr>
          <w:rFonts w:ascii="Arial" w:hAnsi="Arial" w:cs="Arial"/>
          <w:sz w:val="24"/>
          <w:szCs w:val="24"/>
        </w:rPr>
        <w:t xml:space="preserve">- Еднаквоста тропоците и бенефициите (дали се трошоците и бенефициите еднакво дистрибуирани меѓу засегнатите групи) и </w:t>
      </w:r>
    </w:p>
    <w:p w:rsidR="00425B15" w:rsidRPr="00471680" w:rsidRDefault="00425B15" w:rsidP="00425B15">
      <w:pPr>
        <w:rPr>
          <w:rFonts w:ascii="Arial" w:hAnsi="Arial" w:cs="Arial"/>
          <w:sz w:val="24"/>
          <w:szCs w:val="24"/>
        </w:rPr>
      </w:pPr>
      <w:proofErr w:type="gramStart"/>
      <w:r w:rsidRPr="00471680">
        <w:rPr>
          <w:rFonts w:ascii="Arial" w:hAnsi="Arial" w:cs="Arial"/>
          <w:sz w:val="24"/>
          <w:szCs w:val="24"/>
        </w:rPr>
        <w:t>- Соодветноста на резулатите (дали резултатите ги задоволуваат потребите и вредностите на засегнатите групи).</w:t>
      </w:r>
      <w:proofErr w:type="gramEnd"/>
    </w:p>
    <w:p w:rsidR="00425B15" w:rsidRPr="00471680" w:rsidRDefault="00425B15" w:rsidP="00471680">
      <w:pPr>
        <w:jc w:val="center"/>
        <w:rPr>
          <w:rFonts w:ascii="Arial" w:hAnsi="Arial" w:cs="Arial"/>
          <w:b/>
          <w:sz w:val="24"/>
          <w:szCs w:val="24"/>
        </w:rPr>
      </w:pPr>
      <w:r w:rsidRPr="00471680">
        <w:rPr>
          <w:rFonts w:ascii="Arial" w:hAnsi="Arial" w:cs="Arial"/>
          <w:b/>
          <w:sz w:val="24"/>
          <w:szCs w:val="24"/>
        </w:rPr>
        <w:t>Член 20</w:t>
      </w:r>
    </w:p>
    <w:p w:rsidR="00425B15" w:rsidRPr="00471680" w:rsidRDefault="00425B15" w:rsidP="00471680">
      <w:pPr>
        <w:ind w:firstLine="720"/>
        <w:rPr>
          <w:rFonts w:ascii="Arial" w:hAnsi="Arial" w:cs="Arial"/>
          <w:sz w:val="24"/>
          <w:szCs w:val="24"/>
        </w:rPr>
      </w:pPr>
      <w:r w:rsidRPr="00471680">
        <w:rPr>
          <w:rFonts w:ascii="Arial" w:hAnsi="Arial" w:cs="Arial"/>
          <w:sz w:val="24"/>
          <w:szCs w:val="24"/>
        </w:rPr>
        <w:t xml:space="preserve">Завршното оценување на планските документи се врши врз основа на: </w:t>
      </w:r>
    </w:p>
    <w:p w:rsidR="00425B15" w:rsidRPr="00471680" w:rsidRDefault="00425B15" w:rsidP="00425B15">
      <w:pPr>
        <w:rPr>
          <w:rFonts w:ascii="Arial" w:hAnsi="Arial" w:cs="Arial"/>
          <w:sz w:val="24"/>
          <w:szCs w:val="24"/>
        </w:rPr>
      </w:pPr>
      <w:r w:rsidRPr="00471680">
        <w:rPr>
          <w:rFonts w:ascii="Arial" w:hAnsi="Arial" w:cs="Arial"/>
          <w:sz w:val="24"/>
          <w:szCs w:val="24"/>
        </w:rPr>
        <w:t xml:space="preserve">- Извештаите од тековното оценување; </w:t>
      </w:r>
    </w:p>
    <w:p w:rsidR="00425B15" w:rsidRPr="00471680" w:rsidRDefault="00425B15" w:rsidP="00425B15">
      <w:pPr>
        <w:rPr>
          <w:rFonts w:ascii="Arial" w:hAnsi="Arial" w:cs="Arial"/>
          <w:sz w:val="24"/>
          <w:szCs w:val="24"/>
        </w:rPr>
      </w:pPr>
      <w:r w:rsidRPr="00471680">
        <w:rPr>
          <w:rFonts w:ascii="Arial" w:hAnsi="Arial" w:cs="Arial"/>
          <w:sz w:val="24"/>
          <w:szCs w:val="24"/>
        </w:rPr>
        <w:lastRenderedPageBreak/>
        <w:t xml:space="preserve">- Годишните извештаи за спроведување на акциониот план на Стратегијата, односно, годишните извештаи за спроведување на Програмите за развој на планските региони и </w:t>
      </w:r>
    </w:p>
    <w:p w:rsidR="00425B15" w:rsidRPr="00471680" w:rsidRDefault="00425B15" w:rsidP="00425B15">
      <w:pPr>
        <w:rPr>
          <w:rFonts w:ascii="Arial" w:hAnsi="Arial" w:cs="Arial"/>
          <w:sz w:val="24"/>
          <w:szCs w:val="24"/>
        </w:rPr>
      </w:pPr>
      <w:proofErr w:type="gramStart"/>
      <w:r w:rsidRPr="00471680">
        <w:rPr>
          <w:rFonts w:ascii="Arial" w:hAnsi="Arial" w:cs="Arial"/>
          <w:sz w:val="24"/>
          <w:szCs w:val="24"/>
        </w:rPr>
        <w:t>- Планските документи.</w:t>
      </w:r>
      <w:proofErr w:type="gramEnd"/>
    </w:p>
    <w:p w:rsidR="00425B15" w:rsidRPr="00471680" w:rsidRDefault="00425B15" w:rsidP="00471680">
      <w:pPr>
        <w:ind w:firstLine="720"/>
        <w:rPr>
          <w:rFonts w:ascii="Arial" w:hAnsi="Arial" w:cs="Arial"/>
          <w:sz w:val="24"/>
          <w:szCs w:val="24"/>
        </w:rPr>
      </w:pPr>
      <w:proofErr w:type="gramStart"/>
      <w:r w:rsidRPr="00471680">
        <w:rPr>
          <w:rFonts w:ascii="Arial" w:hAnsi="Arial" w:cs="Arial"/>
          <w:sz w:val="24"/>
          <w:szCs w:val="24"/>
        </w:rPr>
        <w:t>За завршното оценување се идентификуваат појдовни показатели и показатели за реализацијата и ефектите од спроведените мерки за поттикнување на регионалениот развој.</w:t>
      </w:r>
      <w:proofErr w:type="gramEnd"/>
    </w:p>
    <w:p w:rsidR="00425B15" w:rsidRPr="00471680" w:rsidRDefault="00425B15" w:rsidP="00471680">
      <w:pPr>
        <w:ind w:firstLine="720"/>
        <w:rPr>
          <w:rFonts w:ascii="Arial" w:hAnsi="Arial" w:cs="Arial"/>
          <w:sz w:val="24"/>
          <w:szCs w:val="24"/>
        </w:rPr>
      </w:pPr>
      <w:r w:rsidRPr="00471680">
        <w:rPr>
          <w:rFonts w:ascii="Arial" w:hAnsi="Arial" w:cs="Arial"/>
          <w:sz w:val="24"/>
          <w:szCs w:val="24"/>
        </w:rPr>
        <w:t>Појдовните показатели за завршното оценување се идентификуваат во документите од ставот 1 на овој член, во оние делови, кои ја опишуваат состојбата пред отпочнувањето на спроведувањето на планскиот документ и кои ги опишуваат активностите кои треба да се преземат во функција на остварување на приоритетите и целите.</w:t>
      </w:r>
    </w:p>
    <w:p w:rsidR="00425B15" w:rsidRPr="00471680" w:rsidRDefault="00425B15" w:rsidP="00471680">
      <w:pPr>
        <w:ind w:firstLine="720"/>
        <w:rPr>
          <w:rFonts w:ascii="Arial" w:hAnsi="Arial" w:cs="Arial"/>
          <w:sz w:val="24"/>
          <w:szCs w:val="24"/>
        </w:rPr>
      </w:pPr>
      <w:r w:rsidRPr="00471680">
        <w:rPr>
          <w:rFonts w:ascii="Arial" w:hAnsi="Arial" w:cs="Arial"/>
          <w:sz w:val="24"/>
          <w:szCs w:val="24"/>
        </w:rPr>
        <w:t>Показателите за реализацијата и ефектите од спроведените мерки за поттикнување на регионалениот развој се идентификуваат во документите од ставот 1 на овој член, во оние делови, кои ги опишуваат преземените активности во фукнкција на остварувањето на приоритетите и целите, како и ефектите до моментот опишан во документот.</w:t>
      </w:r>
    </w:p>
    <w:p w:rsidR="00425B15" w:rsidRPr="00471680" w:rsidRDefault="00425B15" w:rsidP="00471680">
      <w:pPr>
        <w:ind w:firstLine="720"/>
        <w:rPr>
          <w:rFonts w:ascii="Arial" w:hAnsi="Arial" w:cs="Arial"/>
          <w:sz w:val="24"/>
          <w:szCs w:val="24"/>
        </w:rPr>
      </w:pPr>
      <w:proofErr w:type="gramStart"/>
      <w:r w:rsidRPr="00471680">
        <w:rPr>
          <w:rFonts w:ascii="Arial" w:hAnsi="Arial" w:cs="Arial"/>
          <w:sz w:val="24"/>
          <w:szCs w:val="24"/>
        </w:rPr>
        <w:t>Оценувачите можат да ги користат сите извори на информации и показатели за завршно оценување, независно од тоа за која област се однесуваат.</w:t>
      </w:r>
      <w:proofErr w:type="gramEnd"/>
    </w:p>
    <w:p w:rsidR="00425B15" w:rsidRPr="00471680" w:rsidRDefault="00425B15" w:rsidP="00471680">
      <w:pPr>
        <w:jc w:val="center"/>
        <w:rPr>
          <w:rFonts w:ascii="Arial" w:hAnsi="Arial" w:cs="Arial"/>
          <w:b/>
          <w:sz w:val="24"/>
          <w:szCs w:val="24"/>
        </w:rPr>
      </w:pPr>
      <w:r w:rsidRPr="00471680">
        <w:rPr>
          <w:rFonts w:ascii="Arial" w:hAnsi="Arial" w:cs="Arial"/>
          <w:b/>
          <w:sz w:val="24"/>
          <w:szCs w:val="24"/>
        </w:rPr>
        <w:t>Член 21</w:t>
      </w:r>
    </w:p>
    <w:p w:rsidR="00425B15" w:rsidRPr="00471680" w:rsidRDefault="00425B15" w:rsidP="00471680">
      <w:pPr>
        <w:ind w:firstLine="720"/>
        <w:rPr>
          <w:rFonts w:ascii="Arial" w:hAnsi="Arial" w:cs="Arial"/>
          <w:sz w:val="24"/>
          <w:szCs w:val="24"/>
        </w:rPr>
      </w:pPr>
      <w:proofErr w:type="gramStart"/>
      <w:r w:rsidRPr="00471680">
        <w:rPr>
          <w:rFonts w:ascii="Arial" w:hAnsi="Arial" w:cs="Arial"/>
          <w:sz w:val="24"/>
          <w:szCs w:val="24"/>
        </w:rPr>
        <w:t>Завршното оценување на планските документи се врши согласно техниките за завршно оценување содржани во Прилогот од член 12 на овој правилник.</w:t>
      </w:r>
      <w:proofErr w:type="gramEnd"/>
    </w:p>
    <w:p w:rsidR="00425B15" w:rsidRPr="00471680" w:rsidRDefault="00425B15" w:rsidP="00471680">
      <w:pPr>
        <w:jc w:val="center"/>
        <w:rPr>
          <w:rFonts w:ascii="Arial" w:hAnsi="Arial" w:cs="Arial"/>
          <w:b/>
          <w:sz w:val="24"/>
          <w:szCs w:val="24"/>
        </w:rPr>
      </w:pPr>
      <w:r w:rsidRPr="00471680">
        <w:rPr>
          <w:rFonts w:ascii="Arial" w:hAnsi="Arial" w:cs="Arial"/>
          <w:b/>
          <w:sz w:val="24"/>
          <w:szCs w:val="24"/>
        </w:rPr>
        <w:t>Член 22</w:t>
      </w:r>
    </w:p>
    <w:p w:rsidR="00425B15" w:rsidRPr="00471680" w:rsidRDefault="00425B15" w:rsidP="00471680">
      <w:pPr>
        <w:ind w:firstLine="720"/>
        <w:rPr>
          <w:rFonts w:ascii="Arial" w:hAnsi="Arial" w:cs="Arial"/>
          <w:sz w:val="24"/>
          <w:szCs w:val="24"/>
        </w:rPr>
      </w:pPr>
      <w:r w:rsidRPr="00471680">
        <w:rPr>
          <w:rFonts w:ascii="Arial" w:hAnsi="Arial" w:cs="Arial"/>
          <w:sz w:val="24"/>
          <w:szCs w:val="24"/>
        </w:rPr>
        <w:t xml:space="preserve">Извештајот од завршното оценување содржи: </w:t>
      </w:r>
    </w:p>
    <w:p w:rsidR="00425B15" w:rsidRPr="00471680" w:rsidRDefault="00425B15" w:rsidP="00425B15">
      <w:pPr>
        <w:rPr>
          <w:rFonts w:ascii="Arial" w:hAnsi="Arial" w:cs="Arial"/>
          <w:sz w:val="24"/>
          <w:szCs w:val="24"/>
        </w:rPr>
      </w:pPr>
      <w:r w:rsidRPr="00471680">
        <w:rPr>
          <w:rFonts w:ascii="Arial" w:hAnsi="Arial" w:cs="Arial"/>
          <w:sz w:val="24"/>
          <w:szCs w:val="24"/>
        </w:rPr>
        <w:t xml:space="preserve">- </w:t>
      </w:r>
      <w:proofErr w:type="gramStart"/>
      <w:r w:rsidRPr="00471680">
        <w:rPr>
          <w:rFonts w:ascii="Arial" w:hAnsi="Arial" w:cs="Arial"/>
          <w:sz w:val="24"/>
          <w:szCs w:val="24"/>
        </w:rPr>
        <w:t>информација</w:t>
      </w:r>
      <w:proofErr w:type="gramEnd"/>
      <w:r w:rsidRPr="00471680">
        <w:rPr>
          <w:rFonts w:ascii="Arial" w:hAnsi="Arial" w:cs="Arial"/>
          <w:sz w:val="24"/>
          <w:szCs w:val="24"/>
        </w:rPr>
        <w:t xml:space="preserve"> за постигнатоста на приоритетите; </w:t>
      </w:r>
    </w:p>
    <w:p w:rsidR="00425B15" w:rsidRPr="00471680" w:rsidRDefault="00425B15" w:rsidP="00425B15">
      <w:pPr>
        <w:rPr>
          <w:rFonts w:ascii="Arial" w:hAnsi="Arial" w:cs="Arial"/>
          <w:sz w:val="24"/>
          <w:szCs w:val="24"/>
        </w:rPr>
      </w:pPr>
      <w:r w:rsidRPr="00471680">
        <w:rPr>
          <w:rFonts w:ascii="Arial" w:hAnsi="Arial" w:cs="Arial"/>
          <w:sz w:val="24"/>
          <w:szCs w:val="24"/>
        </w:rPr>
        <w:t xml:space="preserve">- </w:t>
      </w:r>
      <w:proofErr w:type="gramStart"/>
      <w:r w:rsidRPr="00471680">
        <w:rPr>
          <w:rFonts w:ascii="Arial" w:hAnsi="Arial" w:cs="Arial"/>
          <w:sz w:val="24"/>
          <w:szCs w:val="24"/>
        </w:rPr>
        <w:t>информација</w:t>
      </w:r>
      <w:proofErr w:type="gramEnd"/>
      <w:r w:rsidRPr="00471680">
        <w:rPr>
          <w:rFonts w:ascii="Arial" w:hAnsi="Arial" w:cs="Arial"/>
          <w:sz w:val="24"/>
          <w:szCs w:val="24"/>
        </w:rPr>
        <w:t xml:space="preserve"> за влијанијата кои се остварени со спроведувањето на планскиот документ; </w:t>
      </w:r>
    </w:p>
    <w:p w:rsidR="00425B15" w:rsidRPr="00471680" w:rsidRDefault="00425B15" w:rsidP="00425B15">
      <w:pPr>
        <w:rPr>
          <w:rFonts w:ascii="Arial" w:hAnsi="Arial" w:cs="Arial"/>
          <w:sz w:val="24"/>
          <w:szCs w:val="24"/>
        </w:rPr>
      </w:pPr>
      <w:r w:rsidRPr="00471680">
        <w:rPr>
          <w:rFonts w:ascii="Arial" w:hAnsi="Arial" w:cs="Arial"/>
          <w:sz w:val="24"/>
          <w:szCs w:val="24"/>
        </w:rPr>
        <w:t xml:space="preserve">- </w:t>
      </w:r>
      <w:proofErr w:type="gramStart"/>
      <w:r w:rsidRPr="00471680">
        <w:rPr>
          <w:rFonts w:ascii="Arial" w:hAnsi="Arial" w:cs="Arial"/>
          <w:sz w:val="24"/>
          <w:szCs w:val="24"/>
        </w:rPr>
        <w:t>мислење</w:t>
      </w:r>
      <w:proofErr w:type="gramEnd"/>
      <w:r w:rsidRPr="00471680">
        <w:rPr>
          <w:rFonts w:ascii="Arial" w:hAnsi="Arial" w:cs="Arial"/>
          <w:sz w:val="24"/>
          <w:szCs w:val="24"/>
        </w:rPr>
        <w:t xml:space="preserve"> за степен на оствареност на целите на планскиот документ; </w:t>
      </w:r>
    </w:p>
    <w:p w:rsidR="00425B15" w:rsidRPr="00471680" w:rsidRDefault="00425B15" w:rsidP="00425B15">
      <w:pPr>
        <w:rPr>
          <w:rFonts w:ascii="Arial" w:hAnsi="Arial" w:cs="Arial"/>
          <w:sz w:val="24"/>
          <w:szCs w:val="24"/>
        </w:rPr>
      </w:pPr>
      <w:r w:rsidRPr="00471680">
        <w:rPr>
          <w:rFonts w:ascii="Arial" w:hAnsi="Arial" w:cs="Arial"/>
          <w:sz w:val="24"/>
          <w:szCs w:val="24"/>
        </w:rPr>
        <w:t xml:space="preserve">- </w:t>
      </w:r>
      <w:proofErr w:type="gramStart"/>
      <w:r w:rsidRPr="00471680">
        <w:rPr>
          <w:rFonts w:ascii="Arial" w:hAnsi="Arial" w:cs="Arial"/>
          <w:sz w:val="24"/>
          <w:szCs w:val="24"/>
        </w:rPr>
        <w:t>заклучни</w:t>
      </w:r>
      <w:proofErr w:type="gramEnd"/>
      <w:r w:rsidRPr="00471680">
        <w:rPr>
          <w:rFonts w:ascii="Arial" w:hAnsi="Arial" w:cs="Arial"/>
          <w:sz w:val="24"/>
          <w:szCs w:val="24"/>
        </w:rPr>
        <w:t xml:space="preserve"> согледувања; </w:t>
      </w:r>
    </w:p>
    <w:p w:rsidR="00425B15" w:rsidRPr="00471680" w:rsidRDefault="00425B15" w:rsidP="00425B15">
      <w:pPr>
        <w:rPr>
          <w:rFonts w:ascii="Arial" w:hAnsi="Arial" w:cs="Arial"/>
          <w:sz w:val="24"/>
          <w:szCs w:val="24"/>
        </w:rPr>
      </w:pPr>
      <w:r w:rsidRPr="00471680">
        <w:rPr>
          <w:rFonts w:ascii="Arial" w:hAnsi="Arial" w:cs="Arial"/>
          <w:sz w:val="24"/>
          <w:szCs w:val="24"/>
        </w:rPr>
        <w:t xml:space="preserve">- </w:t>
      </w:r>
      <w:proofErr w:type="gramStart"/>
      <w:r w:rsidRPr="00471680">
        <w:rPr>
          <w:rFonts w:ascii="Arial" w:hAnsi="Arial" w:cs="Arial"/>
          <w:sz w:val="24"/>
          <w:szCs w:val="24"/>
        </w:rPr>
        <w:t>препораки</w:t>
      </w:r>
      <w:proofErr w:type="gramEnd"/>
      <w:r w:rsidRPr="00471680">
        <w:rPr>
          <w:rFonts w:ascii="Arial" w:hAnsi="Arial" w:cs="Arial"/>
          <w:sz w:val="24"/>
          <w:szCs w:val="24"/>
        </w:rPr>
        <w:t xml:space="preserve">; </w:t>
      </w:r>
    </w:p>
    <w:p w:rsidR="00425B15" w:rsidRPr="00471680" w:rsidRDefault="00425B15" w:rsidP="00425B15">
      <w:pPr>
        <w:rPr>
          <w:rFonts w:ascii="Arial" w:hAnsi="Arial" w:cs="Arial"/>
          <w:sz w:val="24"/>
          <w:szCs w:val="24"/>
        </w:rPr>
      </w:pPr>
      <w:r w:rsidRPr="00471680">
        <w:rPr>
          <w:rFonts w:ascii="Arial" w:hAnsi="Arial" w:cs="Arial"/>
          <w:sz w:val="24"/>
          <w:szCs w:val="24"/>
        </w:rPr>
        <w:lastRenderedPageBreak/>
        <w:t xml:space="preserve">- </w:t>
      </w:r>
      <w:proofErr w:type="gramStart"/>
      <w:r w:rsidRPr="00471680">
        <w:rPr>
          <w:rFonts w:ascii="Arial" w:hAnsi="Arial" w:cs="Arial"/>
          <w:sz w:val="24"/>
          <w:szCs w:val="24"/>
        </w:rPr>
        <w:t>прилог</w:t>
      </w:r>
      <w:proofErr w:type="gramEnd"/>
      <w:r w:rsidRPr="00471680">
        <w:rPr>
          <w:rFonts w:ascii="Arial" w:hAnsi="Arial" w:cs="Arial"/>
          <w:sz w:val="24"/>
          <w:szCs w:val="24"/>
        </w:rPr>
        <w:t xml:space="preserve"> во кој се содржани издвоени мислења на оценувачите во однос на содржината на Извештајот и </w:t>
      </w:r>
    </w:p>
    <w:p w:rsidR="00425B15" w:rsidRPr="00471680" w:rsidRDefault="00425B15" w:rsidP="00425B15">
      <w:pPr>
        <w:rPr>
          <w:rFonts w:ascii="Arial" w:hAnsi="Arial" w:cs="Arial"/>
          <w:sz w:val="24"/>
          <w:szCs w:val="24"/>
        </w:rPr>
      </w:pPr>
      <w:r w:rsidRPr="00471680">
        <w:rPr>
          <w:rFonts w:ascii="Arial" w:hAnsi="Arial" w:cs="Arial"/>
          <w:sz w:val="24"/>
          <w:szCs w:val="24"/>
        </w:rPr>
        <w:t xml:space="preserve">- </w:t>
      </w:r>
      <w:proofErr w:type="gramStart"/>
      <w:r w:rsidRPr="00471680">
        <w:rPr>
          <w:rFonts w:ascii="Arial" w:hAnsi="Arial" w:cs="Arial"/>
          <w:sz w:val="24"/>
          <w:szCs w:val="24"/>
        </w:rPr>
        <w:t>потписи</w:t>
      </w:r>
      <w:proofErr w:type="gramEnd"/>
      <w:r w:rsidRPr="00471680">
        <w:rPr>
          <w:rFonts w:ascii="Arial" w:hAnsi="Arial" w:cs="Arial"/>
          <w:sz w:val="24"/>
          <w:szCs w:val="24"/>
        </w:rPr>
        <w:t xml:space="preserve"> на оценувачите.</w:t>
      </w:r>
    </w:p>
    <w:p w:rsidR="00425B15" w:rsidRPr="00471680" w:rsidRDefault="00425B15" w:rsidP="00471680">
      <w:pPr>
        <w:ind w:firstLine="720"/>
        <w:rPr>
          <w:rFonts w:ascii="Arial" w:hAnsi="Arial" w:cs="Arial"/>
          <w:sz w:val="24"/>
          <w:szCs w:val="24"/>
        </w:rPr>
      </w:pPr>
      <w:proofErr w:type="gramStart"/>
      <w:r w:rsidRPr="00471680">
        <w:rPr>
          <w:rFonts w:ascii="Arial" w:hAnsi="Arial" w:cs="Arial"/>
          <w:sz w:val="24"/>
          <w:szCs w:val="24"/>
        </w:rPr>
        <w:t>Извештајот од завршното оценување се заснова на принципите од член 15 на овој правилник.</w:t>
      </w:r>
      <w:proofErr w:type="gramEnd"/>
    </w:p>
    <w:p w:rsidR="00425B15" w:rsidRPr="00471680" w:rsidRDefault="00425B15" w:rsidP="00471680">
      <w:pPr>
        <w:jc w:val="center"/>
        <w:rPr>
          <w:rFonts w:ascii="Arial" w:hAnsi="Arial" w:cs="Arial"/>
          <w:b/>
          <w:sz w:val="24"/>
          <w:szCs w:val="24"/>
        </w:rPr>
      </w:pPr>
      <w:r w:rsidRPr="00471680">
        <w:rPr>
          <w:rFonts w:ascii="Arial" w:hAnsi="Arial" w:cs="Arial"/>
          <w:b/>
          <w:sz w:val="24"/>
          <w:szCs w:val="24"/>
        </w:rPr>
        <w:t>Член 23</w:t>
      </w:r>
    </w:p>
    <w:p w:rsidR="00425B15" w:rsidRPr="00471680" w:rsidRDefault="00425B15" w:rsidP="00471680">
      <w:pPr>
        <w:ind w:firstLine="720"/>
        <w:rPr>
          <w:rFonts w:ascii="Arial" w:hAnsi="Arial" w:cs="Arial"/>
          <w:sz w:val="24"/>
          <w:szCs w:val="24"/>
        </w:rPr>
      </w:pPr>
      <w:r w:rsidRPr="00471680">
        <w:rPr>
          <w:rFonts w:ascii="Arial" w:hAnsi="Arial" w:cs="Arial"/>
          <w:sz w:val="24"/>
          <w:szCs w:val="24"/>
        </w:rPr>
        <w:t xml:space="preserve">При завршното оценување на планските документи се земаат предвид: </w:t>
      </w:r>
    </w:p>
    <w:p w:rsidR="00425B15" w:rsidRPr="00471680" w:rsidRDefault="00425B15" w:rsidP="00425B15">
      <w:pPr>
        <w:rPr>
          <w:rFonts w:ascii="Arial" w:hAnsi="Arial" w:cs="Arial"/>
          <w:sz w:val="24"/>
          <w:szCs w:val="24"/>
        </w:rPr>
      </w:pPr>
      <w:r w:rsidRPr="00471680">
        <w:rPr>
          <w:rFonts w:ascii="Arial" w:hAnsi="Arial" w:cs="Arial"/>
          <w:sz w:val="24"/>
          <w:szCs w:val="24"/>
        </w:rPr>
        <w:t xml:space="preserve">- Ефективноста на постигнатиот резултат (дали саканиот резултат се постигнал); </w:t>
      </w:r>
    </w:p>
    <w:p w:rsidR="00425B15" w:rsidRPr="00471680" w:rsidRDefault="00425B15" w:rsidP="00425B15">
      <w:pPr>
        <w:rPr>
          <w:rFonts w:ascii="Arial" w:hAnsi="Arial" w:cs="Arial"/>
          <w:sz w:val="24"/>
          <w:szCs w:val="24"/>
        </w:rPr>
      </w:pPr>
      <w:r w:rsidRPr="00471680">
        <w:rPr>
          <w:rFonts w:ascii="Arial" w:hAnsi="Arial" w:cs="Arial"/>
          <w:sz w:val="24"/>
          <w:szCs w:val="24"/>
        </w:rPr>
        <w:t xml:space="preserve">- Ефикасноста на постигнатиот резултат (колкав напор е потребен за постигнување на саканиот резултат); </w:t>
      </w:r>
    </w:p>
    <w:p w:rsidR="00425B15" w:rsidRPr="00471680" w:rsidRDefault="00425B15" w:rsidP="00425B15">
      <w:pPr>
        <w:rPr>
          <w:rFonts w:ascii="Arial" w:hAnsi="Arial" w:cs="Arial"/>
          <w:sz w:val="24"/>
          <w:szCs w:val="24"/>
        </w:rPr>
      </w:pPr>
      <w:r w:rsidRPr="00471680">
        <w:rPr>
          <w:rFonts w:ascii="Arial" w:hAnsi="Arial" w:cs="Arial"/>
          <w:sz w:val="24"/>
          <w:szCs w:val="24"/>
        </w:rPr>
        <w:t xml:space="preserve">- Адекватност во постигнувањето на резултатите (во која мерка постигнувањето на саканите резултати го решаваат проблемот); </w:t>
      </w:r>
    </w:p>
    <w:p w:rsidR="00425B15" w:rsidRPr="00471680" w:rsidRDefault="00425B15" w:rsidP="00425B15">
      <w:pPr>
        <w:rPr>
          <w:rFonts w:ascii="Arial" w:hAnsi="Arial" w:cs="Arial"/>
          <w:sz w:val="24"/>
          <w:szCs w:val="24"/>
        </w:rPr>
      </w:pPr>
      <w:r w:rsidRPr="00471680">
        <w:rPr>
          <w:rFonts w:ascii="Arial" w:hAnsi="Arial" w:cs="Arial"/>
          <w:sz w:val="24"/>
          <w:szCs w:val="24"/>
        </w:rPr>
        <w:t xml:space="preserve">- Еднаквоста тропоците и бенефициите (дали се трошоците и бенефициите еднакво дистрибуирани меѓу засегнатите групи) и </w:t>
      </w:r>
    </w:p>
    <w:p w:rsidR="00425B15" w:rsidRPr="00471680" w:rsidRDefault="00425B15" w:rsidP="00425B15">
      <w:pPr>
        <w:rPr>
          <w:rFonts w:ascii="Arial" w:hAnsi="Arial" w:cs="Arial"/>
          <w:sz w:val="24"/>
          <w:szCs w:val="24"/>
        </w:rPr>
      </w:pPr>
      <w:proofErr w:type="gramStart"/>
      <w:r w:rsidRPr="00471680">
        <w:rPr>
          <w:rFonts w:ascii="Arial" w:hAnsi="Arial" w:cs="Arial"/>
          <w:sz w:val="24"/>
          <w:szCs w:val="24"/>
        </w:rPr>
        <w:t>- Соодветноста на резулатите (дали резултатите ги задоволуваат потребите и вредностите на засегнатите групи).</w:t>
      </w:r>
      <w:proofErr w:type="gramEnd"/>
    </w:p>
    <w:p w:rsidR="00425B15" w:rsidRPr="00471680" w:rsidRDefault="00425B15" w:rsidP="00471680">
      <w:pPr>
        <w:jc w:val="center"/>
        <w:rPr>
          <w:rFonts w:ascii="Arial" w:hAnsi="Arial" w:cs="Arial"/>
          <w:b/>
          <w:sz w:val="24"/>
          <w:szCs w:val="24"/>
        </w:rPr>
      </w:pPr>
      <w:r w:rsidRPr="00471680">
        <w:rPr>
          <w:rFonts w:ascii="Arial" w:hAnsi="Arial" w:cs="Arial"/>
          <w:b/>
          <w:sz w:val="24"/>
          <w:szCs w:val="24"/>
        </w:rPr>
        <w:t>Член 24</w:t>
      </w:r>
    </w:p>
    <w:p w:rsidR="00425B15" w:rsidRPr="00471680" w:rsidRDefault="00425B15" w:rsidP="00471680">
      <w:pPr>
        <w:ind w:firstLine="720"/>
        <w:rPr>
          <w:rFonts w:ascii="Arial" w:hAnsi="Arial" w:cs="Arial"/>
          <w:sz w:val="24"/>
          <w:szCs w:val="24"/>
        </w:rPr>
      </w:pPr>
      <w:proofErr w:type="gramStart"/>
      <w:r w:rsidRPr="00471680">
        <w:rPr>
          <w:rFonts w:ascii="Arial" w:hAnsi="Arial" w:cs="Arial"/>
          <w:sz w:val="24"/>
          <w:szCs w:val="24"/>
        </w:rPr>
        <w:t>Овој правилник влегува во сила наредниот ден од денот на објавувањето во „Службен весник на Република Македонија".</w:t>
      </w:r>
      <w:proofErr w:type="gramEnd"/>
    </w:p>
    <w:p w:rsidR="00471680" w:rsidRDefault="00471680" w:rsidP="00471680">
      <w:pPr>
        <w:ind w:firstLine="720"/>
        <w:rPr>
          <w:rFonts w:ascii="Arial" w:hAnsi="Arial" w:cs="Arial"/>
          <w:sz w:val="24"/>
          <w:szCs w:val="24"/>
          <w:lang w:val="mk-MK"/>
        </w:rPr>
      </w:pPr>
    </w:p>
    <w:p w:rsidR="00425B15" w:rsidRPr="00471680" w:rsidRDefault="00425B15" w:rsidP="00471680">
      <w:pPr>
        <w:ind w:firstLine="720"/>
        <w:rPr>
          <w:rFonts w:ascii="Arial" w:hAnsi="Arial" w:cs="Arial"/>
          <w:sz w:val="24"/>
          <w:szCs w:val="24"/>
        </w:rPr>
      </w:pPr>
      <w:r w:rsidRPr="00471680">
        <w:rPr>
          <w:rFonts w:ascii="Arial" w:hAnsi="Arial" w:cs="Arial"/>
          <w:sz w:val="24"/>
          <w:szCs w:val="24"/>
        </w:rPr>
        <w:t>Бр. 10-2664/1</w:t>
      </w:r>
      <w:r w:rsidRPr="00471680">
        <w:rPr>
          <w:rFonts w:ascii="Arial" w:hAnsi="Arial" w:cs="Arial"/>
          <w:sz w:val="24"/>
          <w:szCs w:val="24"/>
        </w:rPr>
        <w:tab/>
      </w:r>
    </w:p>
    <w:p w:rsidR="00425B15" w:rsidRPr="00471680" w:rsidRDefault="00425B15" w:rsidP="00425B15">
      <w:pPr>
        <w:rPr>
          <w:rFonts w:ascii="Arial" w:hAnsi="Arial" w:cs="Arial"/>
          <w:sz w:val="24"/>
          <w:szCs w:val="24"/>
        </w:rPr>
      </w:pPr>
      <w:r w:rsidRPr="00471680">
        <w:rPr>
          <w:rFonts w:ascii="Arial" w:hAnsi="Arial" w:cs="Arial"/>
          <w:sz w:val="24"/>
          <w:szCs w:val="24"/>
        </w:rPr>
        <w:t>15 декември 2011 година</w:t>
      </w:r>
      <w:r w:rsidR="00471680">
        <w:rPr>
          <w:rFonts w:ascii="Arial" w:hAnsi="Arial" w:cs="Arial"/>
          <w:sz w:val="24"/>
          <w:szCs w:val="24"/>
          <w:lang w:val="mk-MK"/>
        </w:rPr>
        <w:tab/>
      </w:r>
      <w:r w:rsidR="00471680">
        <w:rPr>
          <w:rFonts w:ascii="Arial" w:hAnsi="Arial" w:cs="Arial"/>
          <w:sz w:val="24"/>
          <w:szCs w:val="24"/>
          <w:lang w:val="mk-MK"/>
        </w:rPr>
        <w:tab/>
      </w:r>
      <w:r w:rsidR="00471680">
        <w:rPr>
          <w:rFonts w:ascii="Arial" w:hAnsi="Arial" w:cs="Arial"/>
          <w:sz w:val="24"/>
          <w:szCs w:val="24"/>
          <w:lang w:val="mk-MK"/>
        </w:rPr>
        <w:tab/>
      </w:r>
      <w:r w:rsidR="00471680">
        <w:rPr>
          <w:rFonts w:ascii="Arial" w:hAnsi="Arial" w:cs="Arial"/>
          <w:sz w:val="24"/>
          <w:szCs w:val="24"/>
          <w:lang w:val="mk-MK"/>
        </w:rPr>
        <w:tab/>
      </w:r>
      <w:r w:rsidR="00471680">
        <w:rPr>
          <w:rFonts w:ascii="Arial" w:hAnsi="Arial" w:cs="Arial"/>
          <w:sz w:val="24"/>
          <w:szCs w:val="24"/>
          <w:lang w:val="mk-MK"/>
        </w:rPr>
        <w:tab/>
      </w:r>
      <w:r w:rsidR="00471680">
        <w:rPr>
          <w:rFonts w:ascii="Arial" w:hAnsi="Arial" w:cs="Arial"/>
          <w:sz w:val="24"/>
          <w:szCs w:val="24"/>
          <w:lang w:val="mk-MK"/>
        </w:rPr>
        <w:tab/>
      </w:r>
      <w:r w:rsidRPr="00471680">
        <w:rPr>
          <w:rFonts w:ascii="Arial" w:hAnsi="Arial" w:cs="Arial"/>
          <w:sz w:val="24"/>
          <w:szCs w:val="24"/>
        </w:rPr>
        <w:tab/>
        <w:t xml:space="preserve"> Министер,</w:t>
      </w:r>
    </w:p>
    <w:p w:rsidR="00425B15" w:rsidRPr="00471680" w:rsidRDefault="00471680" w:rsidP="00425B15">
      <w:pPr>
        <w:rPr>
          <w:rFonts w:ascii="Arial" w:hAnsi="Arial" w:cs="Arial"/>
          <w:b/>
          <w:sz w:val="24"/>
          <w:szCs w:val="24"/>
        </w:rPr>
      </w:pPr>
      <w:r>
        <w:rPr>
          <w:rFonts w:ascii="Arial" w:hAnsi="Arial" w:cs="Arial"/>
          <w:sz w:val="24"/>
          <w:szCs w:val="24"/>
          <w:lang w:val="mk-MK"/>
        </w:rPr>
        <w:t xml:space="preserve">          </w:t>
      </w:r>
      <w:r w:rsidR="00425B15" w:rsidRPr="00471680">
        <w:rPr>
          <w:rFonts w:ascii="Arial" w:hAnsi="Arial" w:cs="Arial"/>
          <w:sz w:val="24"/>
          <w:szCs w:val="24"/>
        </w:rPr>
        <w:t>Скопје</w:t>
      </w:r>
      <w:r w:rsidR="00425B15" w:rsidRPr="00471680">
        <w:rPr>
          <w:rFonts w:ascii="Arial" w:hAnsi="Arial" w:cs="Arial"/>
          <w:sz w:val="24"/>
          <w:szCs w:val="24"/>
        </w:rPr>
        <w:tab/>
      </w:r>
      <w:r>
        <w:rPr>
          <w:rFonts w:ascii="Arial" w:hAnsi="Arial" w:cs="Arial"/>
          <w:sz w:val="24"/>
          <w:szCs w:val="24"/>
          <w:lang w:val="mk-MK"/>
        </w:rPr>
        <w:tab/>
      </w:r>
      <w:r>
        <w:rPr>
          <w:rFonts w:ascii="Arial" w:hAnsi="Arial" w:cs="Arial"/>
          <w:sz w:val="24"/>
          <w:szCs w:val="24"/>
          <w:lang w:val="mk-MK"/>
        </w:rPr>
        <w:tab/>
      </w:r>
      <w:r>
        <w:rPr>
          <w:rFonts w:ascii="Arial" w:hAnsi="Arial" w:cs="Arial"/>
          <w:sz w:val="24"/>
          <w:szCs w:val="24"/>
          <w:lang w:val="mk-MK"/>
        </w:rPr>
        <w:tab/>
      </w:r>
      <w:r>
        <w:rPr>
          <w:rFonts w:ascii="Arial" w:hAnsi="Arial" w:cs="Arial"/>
          <w:sz w:val="24"/>
          <w:szCs w:val="24"/>
          <w:lang w:val="mk-MK"/>
        </w:rPr>
        <w:tab/>
      </w:r>
      <w:r>
        <w:rPr>
          <w:rFonts w:ascii="Arial" w:hAnsi="Arial" w:cs="Arial"/>
          <w:sz w:val="24"/>
          <w:szCs w:val="24"/>
          <w:lang w:val="mk-MK"/>
        </w:rPr>
        <w:tab/>
      </w:r>
      <w:r>
        <w:rPr>
          <w:rFonts w:ascii="Arial" w:hAnsi="Arial" w:cs="Arial"/>
          <w:sz w:val="24"/>
          <w:szCs w:val="24"/>
          <w:lang w:val="mk-MK"/>
        </w:rPr>
        <w:tab/>
      </w:r>
      <w:r>
        <w:rPr>
          <w:rFonts w:ascii="Arial" w:hAnsi="Arial" w:cs="Arial"/>
          <w:sz w:val="24"/>
          <w:szCs w:val="24"/>
          <w:lang w:val="mk-MK"/>
        </w:rPr>
        <w:tab/>
        <w:t xml:space="preserve">   </w:t>
      </w:r>
      <w:r w:rsidR="00425B15" w:rsidRPr="00471680">
        <w:rPr>
          <w:rFonts w:ascii="Arial" w:hAnsi="Arial" w:cs="Arial"/>
          <w:b/>
          <w:sz w:val="24"/>
          <w:szCs w:val="24"/>
        </w:rPr>
        <w:t xml:space="preserve">Невзат </w:t>
      </w:r>
      <w:proofErr w:type="gramStart"/>
      <w:r w:rsidR="00425B15" w:rsidRPr="00471680">
        <w:rPr>
          <w:rFonts w:ascii="Arial" w:hAnsi="Arial" w:cs="Arial"/>
          <w:b/>
          <w:sz w:val="24"/>
          <w:szCs w:val="24"/>
        </w:rPr>
        <w:t>Бејта ,</w:t>
      </w:r>
      <w:proofErr w:type="gramEnd"/>
      <w:r w:rsidR="00425B15" w:rsidRPr="00471680">
        <w:rPr>
          <w:rFonts w:ascii="Arial" w:hAnsi="Arial" w:cs="Arial"/>
          <w:b/>
          <w:sz w:val="24"/>
          <w:szCs w:val="24"/>
        </w:rPr>
        <w:t xml:space="preserve"> с.р.</w:t>
      </w:r>
    </w:p>
    <w:p w:rsidR="009617A3" w:rsidRPr="00471680" w:rsidRDefault="009617A3">
      <w:pPr>
        <w:rPr>
          <w:rFonts w:ascii="Arial" w:hAnsi="Arial" w:cs="Arial"/>
          <w:sz w:val="24"/>
          <w:szCs w:val="24"/>
        </w:rPr>
      </w:pPr>
    </w:p>
    <w:sectPr w:rsidR="009617A3" w:rsidRPr="004716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511"/>
    <w:rsid w:val="000D307E"/>
    <w:rsid w:val="00425B15"/>
    <w:rsid w:val="00471680"/>
    <w:rsid w:val="009617A3"/>
    <w:rsid w:val="00C15511"/>
    <w:rsid w:val="00DE5C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11</Pages>
  <Words>2243</Words>
  <Characters>12790</Characters>
  <Application>Microsoft Office Word</Application>
  <DocSecurity>0</DocSecurity>
  <Lines>106</Lines>
  <Paragraphs>30</Paragraphs>
  <ScaleCrop>false</ScaleCrop>
  <Company/>
  <LinksUpToDate>false</LinksUpToDate>
  <CharactersWithSpaces>15003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Plamen Georgievski</dc:creator>
  <cp:keywords/>
  <dc:description/>
  <cp:lastModifiedBy>Plamen Georgievski</cp:lastModifiedBy>
  <cp:revision>4</cp:revision>
  <dcterms:created xsi:type="dcterms:W3CDTF">2018-04-27T13:41:00Z</dcterms:created>
  <dcterms:modified xsi:type="dcterms:W3CDTF">2018-04-30T07:47:00Z</dcterms:modified>
</cp:coreProperties>
</file>